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E79" w:rsidRDefault="00DB6026" w:rsidP="00400E79">
      <w:pPr>
        <w:rPr>
          <w:rFonts w:ascii="ＭＳ 明朝"/>
          <w:sz w:val="24"/>
        </w:rPr>
      </w:pPr>
      <w:r>
        <w:rPr>
          <w:rFonts w:ascii="ＭＳ 明朝" w:hAnsi="ＭＳ 明朝" w:hint="eastAsia"/>
          <w:noProof/>
          <w:sz w:val="24"/>
        </w:rPr>
        <mc:AlternateContent>
          <mc:Choice Requires="wps">
            <w:drawing>
              <wp:anchor distT="0" distB="0" distL="114300" distR="114300" simplePos="0" relativeHeight="251659264" behindDoc="0" locked="0" layoutInCell="1" allowOverlap="1">
                <wp:simplePos x="0" y="0"/>
                <wp:positionH relativeFrom="margin">
                  <wp:posOffset>4926965</wp:posOffset>
                </wp:positionH>
                <wp:positionV relativeFrom="margin">
                  <wp:posOffset>-1270</wp:posOffset>
                </wp:positionV>
                <wp:extent cx="942340" cy="466725"/>
                <wp:effectExtent l="7620" t="5715" r="12065"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466725"/>
                        </a:xfrm>
                        <a:prstGeom prst="rect">
                          <a:avLst/>
                        </a:prstGeom>
                        <a:solidFill>
                          <a:srgbClr val="FFFFFF"/>
                        </a:solidFill>
                        <a:ln w="9525">
                          <a:solidFill>
                            <a:srgbClr val="FF0000"/>
                          </a:solidFill>
                          <a:miter lim="800000"/>
                          <a:headEnd/>
                          <a:tailEnd/>
                        </a:ln>
                      </wps:spPr>
                      <wps:txbx>
                        <w:txbxContent>
                          <w:p w:rsidR="003943CF" w:rsidRPr="002E288A" w:rsidRDefault="003943CF" w:rsidP="003943CF">
                            <w:pPr>
                              <w:jc w:val="center"/>
                              <w:rPr>
                                <w:rFonts w:ascii="BIZ UDPゴシック" w:eastAsia="BIZ UDPゴシック" w:hAnsi="BIZ UDPゴシック"/>
                                <w:b/>
                                <w:bCs/>
                                <w:color w:val="FF0000"/>
                                <w:sz w:val="28"/>
                                <w:szCs w:val="36"/>
                              </w:rPr>
                            </w:pPr>
                            <w:r w:rsidRPr="002E288A">
                              <w:rPr>
                                <w:rFonts w:ascii="BIZ UDPゴシック" w:eastAsia="BIZ UDPゴシック" w:hAnsi="BIZ UDPゴシック" w:hint="eastAsia"/>
                                <w:b/>
                                <w:bCs/>
                                <w:color w:val="FF0000"/>
                                <w:sz w:val="28"/>
                                <w:szCs w:val="36"/>
                              </w:rPr>
                              <w:t>記入例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7.95pt;margin-top:-.1pt;width:74.2pt;height:3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" strokecolor="red">
                <v:textbox inset="5.85pt,.7pt,5.85pt,.7pt">
                  <w:txbxContent>
                    <w:p w:rsidR="003943CF" w:rsidRPr="002E288A" w:rsidRDefault="003943CF" w:rsidP="003943CF">
                      <w:pPr>
                        <w:jc w:val="center"/>
                        <w:rPr>
                          <w:rFonts w:ascii="BIZ UDPゴシック" w:eastAsia="BIZ UDPゴシック" w:hAnsi="BIZ UDPゴシック"/>
                          <w:b/>
                          <w:bCs/>
                          <w:color w:val="FF0000"/>
                          <w:sz w:val="28"/>
                          <w:szCs w:val="36"/>
                        </w:rPr>
                      </w:pPr>
                      <w:r w:rsidRPr="002E288A">
                        <w:rPr>
                          <w:rFonts w:ascii="BIZ UDPゴシック" w:eastAsia="BIZ UDPゴシック" w:hAnsi="BIZ UDPゴシック" w:hint="eastAsia"/>
                          <w:b/>
                          <w:bCs/>
                          <w:color w:val="FF0000"/>
                          <w:sz w:val="28"/>
                          <w:szCs w:val="36"/>
                        </w:rPr>
                        <w:t>記入例</w:t>
                      </w:r>
                    </w:p>
                  </w:txbxContent>
                </v:textbox>
                <w10:wrap anchorx="margin" anchory="margin"/>
              </v:shape>
            </w:pict>
          </mc:Fallback>
        </mc:AlternateContent>
      </w:r>
      <w:r w:rsidR="00400E79" w:rsidRPr="00BA651E">
        <w:rPr>
          <w:rFonts w:ascii="ＭＳ 明朝" w:hAnsi="ＭＳ 明朝" w:hint="eastAsia"/>
          <w:sz w:val="24"/>
        </w:rPr>
        <w:t>様式第</w:t>
      </w:r>
      <w:r w:rsidR="005F105A">
        <w:rPr>
          <w:rFonts w:ascii="ＭＳ 明朝" w:hAnsi="ＭＳ 明朝" w:hint="eastAsia"/>
          <w:sz w:val="24"/>
        </w:rPr>
        <w:t>６</w:t>
      </w:r>
      <w:r w:rsidR="00400E79" w:rsidRPr="00BA651E">
        <w:rPr>
          <w:rFonts w:ascii="ＭＳ 明朝" w:hAnsi="ＭＳ 明朝" w:hint="eastAsia"/>
          <w:sz w:val="24"/>
        </w:rPr>
        <w:t>号（第</w:t>
      </w:r>
      <w:r w:rsidR="000472BA">
        <w:rPr>
          <w:rFonts w:ascii="ＭＳ 明朝" w:hAnsi="ＭＳ 明朝" w:hint="eastAsia"/>
          <w:sz w:val="24"/>
        </w:rPr>
        <w:t>１０</w:t>
      </w:r>
      <w:r w:rsidR="00400E79" w:rsidRPr="00BA651E">
        <w:rPr>
          <w:rFonts w:ascii="ＭＳ 明朝" w:hAnsi="ＭＳ 明朝" w:hint="eastAsia"/>
          <w:sz w:val="24"/>
        </w:rPr>
        <w:t>条関係）</w:t>
      </w:r>
      <w:bookmarkStart w:id="0" w:name="_GoBack"/>
      <w:bookmarkEnd w:id="0"/>
    </w:p>
    <w:p w:rsidR="00FC5330" w:rsidRPr="00BA651E" w:rsidRDefault="00FC5330" w:rsidP="00FC5330">
      <w:pPr>
        <w:rPr>
          <w:rFonts w:ascii="ＭＳ 明朝"/>
          <w:sz w:val="24"/>
        </w:rPr>
      </w:pPr>
    </w:p>
    <w:p w:rsidR="00FC5330" w:rsidRPr="00BA651E" w:rsidRDefault="005F105A" w:rsidP="00FC5330">
      <w:pPr>
        <w:jc w:val="center"/>
        <w:rPr>
          <w:rFonts w:ascii="ＭＳ 明朝"/>
          <w:sz w:val="24"/>
        </w:rPr>
      </w:pPr>
      <w:r w:rsidRPr="005F105A">
        <w:rPr>
          <w:rFonts w:ascii="ＭＳ 明朝" w:hAnsi="ＭＳ 明朝" w:hint="eastAsia"/>
          <w:sz w:val="24"/>
        </w:rPr>
        <w:t>杉戸町集会所等省エネ推進事業補助金実績報告書</w:t>
      </w:r>
    </w:p>
    <w:p w:rsidR="00FC5330" w:rsidRPr="00FC5330" w:rsidRDefault="00FC5330" w:rsidP="00400E79">
      <w:pPr>
        <w:rPr>
          <w:rFonts w:ascii="ＭＳ 明朝"/>
          <w:sz w:val="24"/>
        </w:rPr>
      </w:pPr>
    </w:p>
    <w:p w:rsidR="003515F2" w:rsidRPr="00BA651E" w:rsidRDefault="003515F2" w:rsidP="003515F2">
      <w:pPr>
        <w:jc w:val="right"/>
        <w:rPr>
          <w:rFonts w:ascii="ＭＳ 明朝"/>
          <w:sz w:val="24"/>
        </w:rPr>
      </w:pPr>
      <w:r w:rsidRPr="00D60C5A">
        <w:rPr>
          <w:rFonts w:ascii="ＭＳ 明朝" w:hAnsi="ＭＳ 明朝" w:hint="eastAsia"/>
          <w:color w:val="FF0000"/>
          <w:sz w:val="24"/>
        </w:rPr>
        <w:t>令和８</w:t>
      </w:r>
      <w:r w:rsidRPr="00BA651E">
        <w:rPr>
          <w:rFonts w:ascii="ＭＳ 明朝" w:hAnsi="ＭＳ 明朝" w:hint="eastAsia"/>
          <w:sz w:val="24"/>
        </w:rPr>
        <w:t>年</w:t>
      </w:r>
      <w:r w:rsidRPr="00D60C5A">
        <w:rPr>
          <w:rFonts w:ascii="ＭＳ 明朝" w:hAnsi="ＭＳ 明朝" w:hint="eastAsia"/>
          <w:color w:val="FF0000"/>
          <w:sz w:val="24"/>
        </w:rPr>
        <w:t>〇</w:t>
      </w:r>
      <w:r w:rsidRPr="00BA651E">
        <w:rPr>
          <w:rFonts w:ascii="ＭＳ 明朝" w:hAnsi="ＭＳ 明朝" w:hint="eastAsia"/>
          <w:sz w:val="24"/>
        </w:rPr>
        <w:t>月</w:t>
      </w:r>
      <w:r w:rsidRPr="00D60C5A">
        <w:rPr>
          <w:rFonts w:ascii="ＭＳ 明朝" w:hAnsi="ＭＳ 明朝" w:hint="eastAsia"/>
          <w:color w:val="FF0000"/>
          <w:sz w:val="24"/>
        </w:rPr>
        <w:t>〇</w:t>
      </w:r>
      <w:r w:rsidRPr="00BA651E">
        <w:rPr>
          <w:rFonts w:ascii="ＭＳ 明朝" w:hAnsi="ＭＳ 明朝" w:hint="eastAsia"/>
          <w:sz w:val="24"/>
        </w:rPr>
        <w:t>日</w:t>
      </w:r>
    </w:p>
    <w:p w:rsidR="00400E79" w:rsidRPr="00BA651E" w:rsidRDefault="00400E79" w:rsidP="00BA651E">
      <w:pPr>
        <w:rPr>
          <w:rFonts w:ascii="ＭＳ 明朝"/>
          <w:sz w:val="24"/>
        </w:rPr>
      </w:pPr>
      <w:r w:rsidRPr="00BA651E">
        <w:rPr>
          <w:rFonts w:ascii="ＭＳ 明朝" w:hAnsi="ＭＳ 明朝" w:hint="eastAsia"/>
          <w:sz w:val="24"/>
        </w:rPr>
        <w:t xml:space="preserve">杉戸町長　</w:t>
      </w:r>
      <w:r w:rsidR="00FC5330">
        <w:rPr>
          <w:rFonts w:ascii="ＭＳ 明朝" w:hAnsi="ＭＳ 明朝" w:hint="eastAsia"/>
          <w:sz w:val="24"/>
        </w:rPr>
        <w:t xml:space="preserve">　　　　　　あて</w:t>
      </w:r>
    </w:p>
    <w:p w:rsidR="00400E79" w:rsidRPr="00BA651E" w:rsidRDefault="00400E79" w:rsidP="00FC5330">
      <w:pPr>
        <w:spacing w:line="360" w:lineRule="auto"/>
        <w:ind w:firstLineChars="1800" w:firstLine="4320"/>
        <w:rPr>
          <w:rFonts w:ascii="ＭＳ 明朝"/>
          <w:sz w:val="24"/>
        </w:rPr>
      </w:pPr>
      <w:r w:rsidRPr="00BA651E">
        <w:rPr>
          <w:rFonts w:ascii="ＭＳ 明朝" w:hAnsi="ＭＳ 明朝" w:hint="eastAsia"/>
          <w:sz w:val="24"/>
        </w:rPr>
        <w:t xml:space="preserve">団体名　</w:t>
      </w:r>
      <w:r w:rsidR="003515F2" w:rsidRPr="00D60C5A">
        <w:rPr>
          <w:rFonts w:ascii="ＭＳ 明朝" w:hAnsi="ＭＳ 明朝" w:hint="eastAsia"/>
          <w:color w:val="FF0000"/>
          <w:sz w:val="24"/>
        </w:rPr>
        <w:t>杉戸町第９９区</w:t>
      </w:r>
    </w:p>
    <w:p w:rsidR="00400E79" w:rsidRPr="00BA651E" w:rsidRDefault="00400E79" w:rsidP="00FC5330">
      <w:pPr>
        <w:spacing w:line="360" w:lineRule="auto"/>
        <w:ind w:firstLineChars="1800" w:firstLine="4320"/>
        <w:rPr>
          <w:rFonts w:ascii="ＭＳ 明朝"/>
          <w:sz w:val="24"/>
        </w:rPr>
      </w:pPr>
      <w:r w:rsidRPr="00BA651E">
        <w:rPr>
          <w:rFonts w:ascii="ＭＳ 明朝" w:hAnsi="ＭＳ 明朝" w:hint="eastAsia"/>
          <w:sz w:val="24"/>
        </w:rPr>
        <w:t xml:space="preserve">代表者名　</w:t>
      </w:r>
      <w:r w:rsidR="003515F2" w:rsidRPr="00D60C5A">
        <w:rPr>
          <w:rFonts w:ascii="ＭＳ 明朝" w:hAnsi="ＭＳ 明朝" w:hint="eastAsia"/>
          <w:color w:val="FF0000"/>
          <w:sz w:val="24"/>
        </w:rPr>
        <w:t>区長　杉戸　太郎</w:t>
      </w:r>
    </w:p>
    <w:p w:rsidR="00BA651E" w:rsidRPr="00BA651E" w:rsidRDefault="00BA651E" w:rsidP="00BA651E">
      <w:pPr>
        <w:jc w:val="center"/>
        <w:rPr>
          <w:rFonts w:ascii="ＭＳ 明朝"/>
          <w:sz w:val="24"/>
        </w:rPr>
      </w:pPr>
    </w:p>
    <w:p w:rsidR="00400E79" w:rsidRDefault="00B31CFC" w:rsidP="005F105A">
      <w:pPr>
        <w:ind w:firstLineChars="100" w:firstLine="240"/>
        <w:rPr>
          <w:rFonts w:ascii="ＭＳ 明朝"/>
          <w:sz w:val="24"/>
        </w:rPr>
      </w:pPr>
      <w:r w:rsidRPr="00B31CFC">
        <w:rPr>
          <w:rFonts w:ascii="ＭＳ 明朝" w:hAnsi="ＭＳ 明朝" w:hint="eastAsia"/>
          <w:color w:val="FF0000"/>
          <w:sz w:val="24"/>
        </w:rPr>
        <w:t>令和８</w:t>
      </w:r>
      <w:r w:rsidR="005F105A" w:rsidRPr="005B21E8">
        <w:rPr>
          <w:rFonts w:ascii="ＭＳ 明朝" w:hAnsi="ＭＳ 明朝" w:hint="eastAsia"/>
          <w:sz w:val="24"/>
        </w:rPr>
        <w:t>年</w:t>
      </w:r>
      <w:r w:rsidRPr="00B31CFC">
        <w:rPr>
          <w:rFonts w:ascii="ＭＳ 明朝" w:hAnsi="ＭＳ 明朝" w:hint="eastAsia"/>
          <w:color w:val="FF0000"/>
          <w:sz w:val="24"/>
        </w:rPr>
        <w:t>〇</w:t>
      </w:r>
      <w:r w:rsidR="005F105A" w:rsidRPr="005B21E8">
        <w:rPr>
          <w:rFonts w:ascii="ＭＳ 明朝" w:hAnsi="ＭＳ 明朝" w:hint="eastAsia"/>
          <w:sz w:val="24"/>
        </w:rPr>
        <w:t>月</w:t>
      </w:r>
      <w:r w:rsidRPr="00B31CFC">
        <w:rPr>
          <w:rFonts w:ascii="ＭＳ 明朝" w:hAnsi="ＭＳ 明朝" w:hint="eastAsia"/>
          <w:color w:val="FF0000"/>
          <w:sz w:val="24"/>
        </w:rPr>
        <w:t>〇</w:t>
      </w:r>
      <w:r w:rsidR="005F105A" w:rsidRPr="005B21E8">
        <w:rPr>
          <w:rFonts w:ascii="ＭＳ 明朝" w:hAnsi="ＭＳ 明朝" w:hint="eastAsia"/>
          <w:sz w:val="24"/>
        </w:rPr>
        <w:t>日付け第</w:t>
      </w:r>
      <w:r w:rsidRPr="00B31CFC">
        <w:rPr>
          <w:rFonts w:ascii="ＭＳ 明朝" w:hAnsi="ＭＳ 明朝" w:hint="eastAsia"/>
          <w:color w:val="FF0000"/>
          <w:sz w:val="24"/>
        </w:rPr>
        <w:t>〇〇〇〇</w:t>
      </w:r>
      <w:r w:rsidR="005F105A" w:rsidRPr="005B21E8">
        <w:rPr>
          <w:rFonts w:ascii="ＭＳ 明朝" w:hAnsi="ＭＳ 明朝" w:hint="eastAsia"/>
          <w:sz w:val="24"/>
        </w:rPr>
        <w:t>号で交付決定を受けた杉戸町集会所等省エネ推進事業補助金について、事業が完了しましたので、下記のとおり報告します。</w:t>
      </w:r>
    </w:p>
    <w:p w:rsidR="00FC5330" w:rsidRDefault="00FC5330" w:rsidP="00FC5330">
      <w:pPr>
        <w:ind w:firstLineChars="100" w:firstLine="240"/>
        <w:rPr>
          <w:rFonts w:ascii="ＭＳ 明朝"/>
          <w:sz w:val="24"/>
        </w:rPr>
      </w:pPr>
    </w:p>
    <w:p w:rsidR="00FC5330" w:rsidRDefault="00FC5330" w:rsidP="00FC5330">
      <w:pPr>
        <w:pStyle w:val="a8"/>
      </w:pPr>
      <w:r>
        <w:rPr>
          <w:rFonts w:hint="eastAsia"/>
        </w:rPr>
        <w:t>記</w:t>
      </w:r>
    </w:p>
    <w:p w:rsidR="00FC5330" w:rsidRDefault="00FC5330" w:rsidP="00FC5330">
      <w:pPr>
        <w:ind w:firstLineChars="100" w:firstLine="240"/>
        <w:rPr>
          <w:rFonts w:ascii="ＭＳ 明朝"/>
          <w:sz w:val="24"/>
        </w:rPr>
      </w:pPr>
    </w:p>
    <w:tbl>
      <w:tblPr>
        <w:tblpPr w:leftFromText="142" w:rightFromText="142" w:vertAnchor="text" w:horzAnchor="margin" w:tblpY="-67"/>
        <w:tblW w:w="9313" w:type="dxa"/>
        <w:tblCellMar>
          <w:left w:w="99" w:type="dxa"/>
          <w:right w:w="99" w:type="dxa"/>
        </w:tblCellMar>
        <w:tblLook w:val="04A0" w:firstRow="1" w:lastRow="0" w:firstColumn="1" w:lastColumn="0" w:noHBand="0" w:noVBand="1"/>
      </w:tblPr>
      <w:tblGrid>
        <w:gridCol w:w="2367"/>
        <w:gridCol w:w="6946"/>
      </w:tblGrid>
      <w:tr w:rsidR="003515F2" w:rsidRPr="00BA651E" w:rsidTr="007476CA">
        <w:trPr>
          <w:trHeight w:val="680"/>
        </w:trPr>
        <w:tc>
          <w:tcPr>
            <w:tcW w:w="23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515F2" w:rsidRPr="00BA651E" w:rsidRDefault="003515F2" w:rsidP="003515F2">
            <w:pPr>
              <w:widowControl/>
              <w:jc w:val="left"/>
              <w:rPr>
                <w:rFonts w:ascii="ＭＳ 明朝" w:cs="ＭＳ Ｐゴシック"/>
                <w:color w:val="000000"/>
                <w:kern w:val="0"/>
                <w:sz w:val="24"/>
              </w:rPr>
            </w:pPr>
            <w:r w:rsidRPr="00BA651E">
              <w:rPr>
                <w:rFonts w:ascii="ＭＳ 明朝" w:hAnsi="ＭＳ 明朝" w:cs="ＭＳ Ｐゴシック" w:hint="eastAsia"/>
                <w:color w:val="000000"/>
                <w:kern w:val="0"/>
                <w:sz w:val="24"/>
              </w:rPr>
              <w:t>集会所</w:t>
            </w:r>
            <w:r>
              <w:rPr>
                <w:rFonts w:ascii="ＭＳ 明朝" w:hAnsi="ＭＳ 明朝" w:cs="ＭＳ Ｐゴシック" w:hint="eastAsia"/>
                <w:color w:val="000000"/>
                <w:kern w:val="0"/>
                <w:sz w:val="24"/>
              </w:rPr>
              <w:t>等の</w:t>
            </w:r>
            <w:r w:rsidRPr="00BA651E">
              <w:rPr>
                <w:rFonts w:ascii="ＭＳ 明朝" w:hAnsi="ＭＳ 明朝" w:cs="ＭＳ Ｐゴシック" w:hint="eastAsia"/>
                <w:color w:val="000000"/>
                <w:kern w:val="0"/>
                <w:sz w:val="24"/>
              </w:rPr>
              <w:t>名称</w:t>
            </w:r>
          </w:p>
        </w:tc>
        <w:tc>
          <w:tcPr>
            <w:tcW w:w="6946" w:type="dxa"/>
            <w:tcBorders>
              <w:top w:val="single" w:sz="4" w:space="0" w:color="auto"/>
              <w:left w:val="nil"/>
              <w:bottom w:val="single" w:sz="4" w:space="0" w:color="auto"/>
              <w:right w:val="single" w:sz="4" w:space="0" w:color="auto"/>
            </w:tcBorders>
            <w:shd w:val="clear" w:color="000000" w:fill="FFFFFF"/>
            <w:noWrap/>
            <w:vAlign w:val="center"/>
            <w:hideMark/>
          </w:tcPr>
          <w:p w:rsidR="003515F2" w:rsidRPr="00D60C5A" w:rsidRDefault="003515F2" w:rsidP="003515F2">
            <w:pPr>
              <w:widowControl/>
              <w:jc w:val="left"/>
              <w:rPr>
                <w:rFonts w:ascii="ＭＳ 明朝" w:cs="ＭＳ Ｐゴシック"/>
                <w:color w:val="FF0000"/>
                <w:kern w:val="0"/>
                <w:sz w:val="24"/>
              </w:rPr>
            </w:pPr>
            <w:r w:rsidRPr="00D60C5A">
              <w:rPr>
                <w:rFonts w:ascii="ＭＳ 明朝" w:cs="ＭＳ Ｐゴシック" w:hint="eastAsia"/>
                <w:color w:val="FF0000"/>
                <w:kern w:val="0"/>
                <w:sz w:val="24"/>
              </w:rPr>
              <w:t>杉戸集会所</w:t>
            </w:r>
          </w:p>
        </w:tc>
      </w:tr>
      <w:tr w:rsidR="003515F2" w:rsidRPr="00BA651E" w:rsidTr="007476CA">
        <w:trPr>
          <w:trHeight w:val="680"/>
        </w:trPr>
        <w:tc>
          <w:tcPr>
            <w:tcW w:w="23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515F2" w:rsidRPr="00BA651E" w:rsidRDefault="003515F2" w:rsidP="003515F2">
            <w:pPr>
              <w:widowControl/>
              <w:jc w:val="left"/>
              <w:rPr>
                <w:rFonts w:ascii="ＭＳ 明朝" w:cs="ＭＳ Ｐゴシック"/>
                <w:color w:val="000000"/>
                <w:kern w:val="0"/>
                <w:sz w:val="24"/>
              </w:rPr>
            </w:pPr>
            <w:r w:rsidRPr="00BA651E">
              <w:rPr>
                <w:rFonts w:ascii="ＭＳ 明朝" w:hAnsi="ＭＳ 明朝" w:cs="ＭＳ Ｐゴシック" w:hint="eastAsia"/>
                <w:color w:val="000000"/>
                <w:kern w:val="0"/>
                <w:sz w:val="24"/>
              </w:rPr>
              <w:t>集会所</w:t>
            </w:r>
            <w:r>
              <w:rPr>
                <w:rFonts w:ascii="ＭＳ 明朝" w:hAnsi="ＭＳ 明朝" w:cs="ＭＳ Ｐゴシック" w:hint="eastAsia"/>
                <w:color w:val="000000"/>
                <w:kern w:val="0"/>
                <w:sz w:val="24"/>
              </w:rPr>
              <w:t>等の</w:t>
            </w:r>
            <w:r w:rsidRPr="00BA651E">
              <w:rPr>
                <w:rFonts w:ascii="ＭＳ 明朝" w:hAnsi="ＭＳ 明朝" w:cs="ＭＳ Ｐゴシック" w:hint="eastAsia"/>
                <w:color w:val="000000"/>
                <w:kern w:val="0"/>
                <w:sz w:val="24"/>
              </w:rPr>
              <w:t>所在地</w:t>
            </w:r>
          </w:p>
        </w:tc>
        <w:tc>
          <w:tcPr>
            <w:tcW w:w="6946" w:type="dxa"/>
            <w:tcBorders>
              <w:top w:val="single" w:sz="4" w:space="0" w:color="auto"/>
              <w:left w:val="nil"/>
              <w:bottom w:val="single" w:sz="4" w:space="0" w:color="auto"/>
              <w:right w:val="single" w:sz="4" w:space="0" w:color="auto"/>
            </w:tcBorders>
            <w:shd w:val="clear" w:color="000000" w:fill="FFFFFF"/>
            <w:noWrap/>
            <w:vAlign w:val="center"/>
            <w:hideMark/>
          </w:tcPr>
          <w:p w:rsidR="003515F2" w:rsidRPr="00BA651E" w:rsidRDefault="00DB6026" w:rsidP="003515F2">
            <w:pPr>
              <w:widowControl/>
              <w:jc w:val="left"/>
              <w:rPr>
                <w:rFonts w:ascii="ＭＳ 明朝" w:cs="ＭＳ Ｐゴシック"/>
                <w:color w:val="000000"/>
                <w:kern w:val="0"/>
                <w:sz w:val="24"/>
              </w:rPr>
            </w:pPr>
            <w:r>
              <w:rPr>
                <w:noProof/>
              </w:rPr>
              <mc:AlternateContent>
                <mc:Choice Requires="wps">
                  <w:drawing>
                    <wp:anchor distT="0" distB="0" distL="114300" distR="114300" simplePos="0" relativeHeight="251658240" behindDoc="0" locked="0" layoutInCell="1" allowOverlap="1">
                      <wp:simplePos x="0" y="0"/>
                      <wp:positionH relativeFrom="column">
                        <wp:posOffset>2293620</wp:posOffset>
                      </wp:positionH>
                      <wp:positionV relativeFrom="paragraph">
                        <wp:posOffset>-20955</wp:posOffset>
                      </wp:positionV>
                      <wp:extent cx="2094865" cy="537845"/>
                      <wp:effectExtent l="477520" t="16510" r="18415" b="1885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4865" cy="537845"/>
                              </a:xfrm>
                              <a:prstGeom prst="borderCallout1">
                                <a:avLst>
                                  <a:gd name="adj1" fmla="val 16231"/>
                                  <a:gd name="adj2" fmla="val -3639"/>
                                  <a:gd name="adj3" fmla="val 125856"/>
                                  <a:gd name="adj4" fmla="val -19944"/>
                                </a:avLst>
                              </a:prstGeom>
                              <a:solidFill>
                                <a:srgbClr val="FFFFFF"/>
                              </a:solidFill>
                              <a:ln w="19050">
                                <a:solidFill>
                                  <a:srgbClr val="FF0000"/>
                                </a:solidFill>
                                <a:miter lim="800000"/>
                                <a:headEnd/>
                                <a:tailEnd type="triangle" w="med" len="med"/>
                              </a:ln>
                            </wps:spPr>
                            <wps:txbx>
                              <w:txbxContent>
                                <w:p w:rsidR="003515F2" w:rsidRDefault="00B31CFC" w:rsidP="003515F2">
                                  <w:pPr>
                                    <w:rPr>
                                      <w:color w:val="FF0000"/>
                                    </w:rPr>
                                  </w:pPr>
                                  <w:r>
                                    <w:rPr>
                                      <w:rFonts w:hint="eastAsia"/>
                                      <w:color w:val="FF0000"/>
                                    </w:rPr>
                                    <w:t>開始日は、交付決定日以降。</w:t>
                                  </w:r>
                                </w:p>
                                <w:p w:rsidR="00B31CFC" w:rsidRPr="00D60C5A" w:rsidRDefault="00B31CFC" w:rsidP="003515F2">
                                  <w:pPr>
                                    <w:rPr>
                                      <w:color w:val="FF0000"/>
                                    </w:rPr>
                                  </w:pPr>
                                  <w:r>
                                    <w:rPr>
                                      <w:rFonts w:hint="eastAsia"/>
                                      <w:color w:val="FF0000"/>
                                    </w:rPr>
                                    <w:t>終了日は、実績報告日以前。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2" o:spid="_x0000_s1027" type="#_x0000_t47" style="position:absolute;margin-left:180.6pt;margin-top:-1.65pt;width:164.95pt;height:4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" adj="-4308,27185,-786,3506" strokecolor="red" strokeweight="1.5pt">
                      <v:stroke startarrow="block"/>
                      <v:textbox inset="5.85pt,.7pt,5.85pt,.7pt">
                        <w:txbxContent>
                          <w:p w:rsidR="003515F2" w:rsidRDefault="00B31CFC" w:rsidP="003515F2">
                            <w:pPr>
                              <w:rPr>
                                <w:color w:val="FF0000"/>
                              </w:rPr>
                            </w:pPr>
                            <w:r>
                              <w:rPr>
                                <w:rFonts w:hint="eastAsia"/>
                                <w:color w:val="FF0000"/>
                              </w:rPr>
                              <w:t>開始日は、交付決定日以降。</w:t>
                            </w:r>
                          </w:p>
                          <w:p w:rsidR="00B31CFC" w:rsidRPr="00D60C5A" w:rsidRDefault="00B31CFC" w:rsidP="003515F2">
                            <w:pPr>
                              <w:rPr>
                                <w:color w:val="FF0000"/>
                              </w:rPr>
                            </w:pPr>
                            <w:r>
                              <w:rPr>
                                <w:rFonts w:hint="eastAsia"/>
                                <w:color w:val="FF0000"/>
                              </w:rPr>
                              <w:t>終了日は、実績報告日以前。</w:t>
                            </w:r>
                          </w:p>
                        </w:txbxContent>
                      </v:textbox>
                      <o:callout v:ext="edit" minusy="t"/>
                    </v:shape>
                  </w:pict>
                </mc:Fallback>
              </mc:AlternateContent>
            </w:r>
            <w:r w:rsidR="003515F2">
              <w:rPr>
                <w:rFonts w:ascii="ＭＳ 明朝" w:cs="ＭＳ Ｐゴシック" w:hint="eastAsia"/>
                <w:color w:val="000000"/>
                <w:kern w:val="0"/>
                <w:sz w:val="24"/>
              </w:rPr>
              <w:t xml:space="preserve">杉戸町　</w:t>
            </w:r>
            <w:r w:rsidR="003515F2" w:rsidRPr="00D60C5A">
              <w:rPr>
                <w:rFonts w:ascii="ＭＳ 明朝" w:cs="ＭＳ Ｐゴシック" w:hint="eastAsia"/>
                <w:color w:val="FF0000"/>
                <w:kern w:val="0"/>
                <w:sz w:val="24"/>
              </w:rPr>
              <w:t>清地２－９－２９</w:t>
            </w:r>
          </w:p>
        </w:tc>
      </w:tr>
    </w:tbl>
    <w:tbl>
      <w:tblPr>
        <w:tblStyle w:val="a7"/>
        <w:tblpPr w:leftFromText="142" w:rightFromText="142" w:vertAnchor="text" w:horzAnchor="margin" w:tblpY="31"/>
        <w:tblW w:w="9322" w:type="dxa"/>
        <w:tblLook w:val="04A0" w:firstRow="1" w:lastRow="0" w:firstColumn="1" w:lastColumn="0" w:noHBand="0" w:noVBand="1"/>
      </w:tblPr>
      <w:tblGrid>
        <w:gridCol w:w="2376"/>
        <w:gridCol w:w="6946"/>
      </w:tblGrid>
      <w:tr w:rsidR="005F105A" w:rsidRPr="00BA651E" w:rsidTr="007476CA">
        <w:trPr>
          <w:trHeight w:val="565"/>
        </w:trPr>
        <w:tc>
          <w:tcPr>
            <w:tcW w:w="2376" w:type="dxa"/>
            <w:shd w:val="clear" w:color="auto" w:fill="E7E6E6" w:themeFill="background2"/>
            <w:vAlign w:val="center"/>
          </w:tcPr>
          <w:p w:rsidR="005F105A" w:rsidRPr="00BA651E" w:rsidRDefault="005F105A" w:rsidP="00520E47">
            <w:pPr>
              <w:rPr>
                <w:rFonts w:ascii="ＭＳ 明朝"/>
              </w:rPr>
            </w:pPr>
            <w:r>
              <w:rPr>
                <w:rFonts w:ascii="ＭＳ 明朝" w:hAnsi="ＭＳ 明朝" w:hint="eastAsia"/>
              </w:rPr>
              <w:t>事業実施期間</w:t>
            </w:r>
          </w:p>
        </w:tc>
        <w:tc>
          <w:tcPr>
            <w:tcW w:w="6946" w:type="dxa"/>
            <w:vAlign w:val="center"/>
          </w:tcPr>
          <w:p w:rsidR="005F105A" w:rsidRPr="00BA651E" w:rsidRDefault="005F105A" w:rsidP="00520E47">
            <w:pPr>
              <w:rPr>
                <w:rFonts w:ascii="ＭＳ 明朝"/>
              </w:rPr>
            </w:pPr>
            <w:r>
              <w:rPr>
                <w:rFonts w:ascii="ＭＳ 明朝" w:hAnsi="ＭＳ 明朝" w:hint="eastAsia"/>
              </w:rPr>
              <w:t xml:space="preserve">　</w:t>
            </w:r>
            <w:r w:rsidR="003515F2" w:rsidRPr="003515F2">
              <w:rPr>
                <w:rFonts w:ascii="ＭＳ 明朝" w:hAnsi="ＭＳ 明朝" w:hint="eastAsia"/>
                <w:color w:val="FF0000"/>
              </w:rPr>
              <w:t>令和８</w:t>
            </w:r>
            <w:r w:rsidR="003515F2">
              <w:rPr>
                <w:rFonts w:ascii="ＭＳ 明朝" w:hAnsi="ＭＳ 明朝" w:hint="eastAsia"/>
              </w:rPr>
              <w:t>年</w:t>
            </w:r>
            <w:r w:rsidR="00B31CFC" w:rsidRPr="00B31CFC">
              <w:rPr>
                <w:rFonts w:ascii="ＭＳ 明朝" w:hAnsi="ＭＳ 明朝" w:hint="eastAsia"/>
                <w:color w:val="FF0000"/>
              </w:rPr>
              <w:t>〇</w:t>
            </w:r>
            <w:r>
              <w:rPr>
                <w:rFonts w:ascii="ＭＳ 明朝" w:hAnsi="ＭＳ 明朝" w:hint="eastAsia"/>
              </w:rPr>
              <w:t>月</w:t>
            </w:r>
            <w:r w:rsidR="00B31CFC" w:rsidRPr="00B31CFC">
              <w:rPr>
                <w:rFonts w:ascii="ＭＳ 明朝" w:hAnsi="ＭＳ 明朝" w:hint="eastAsia"/>
                <w:color w:val="FF0000"/>
              </w:rPr>
              <w:t>〇</w:t>
            </w:r>
            <w:r>
              <w:rPr>
                <w:rFonts w:ascii="ＭＳ 明朝" w:hAnsi="ＭＳ 明朝" w:hint="eastAsia"/>
              </w:rPr>
              <w:t xml:space="preserve">日　から　</w:t>
            </w:r>
            <w:r w:rsidR="003515F2" w:rsidRPr="003515F2">
              <w:rPr>
                <w:rFonts w:ascii="ＭＳ 明朝" w:hAnsi="ＭＳ 明朝" w:hint="eastAsia"/>
                <w:color w:val="FF0000"/>
              </w:rPr>
              <w:t>令和８</w:t>
            </w:r>
            <w:r>
              <w:rPr>
                <w:rFonts w:ascii="ＭＳ 明朝" w:hAnsi="ＭＳ 明朝" w:hint="eastAsia"/>
              </w:rPr>
              <w:t>年</w:t>
            </w:r>
            <w:r w:rsidR="00B31CFC" w:rsidRPr="00B31CFC">
              <w:rPr>
                <w:rFonts w:ascii="ＭＳ 明朝" w:hAnsi="ＭＳ 明朝" w:hint="eastAsia"/>
                <w:color w:val="FF0000"/>
              </w:rPr>
              <w:t>〇</w:t>
            </w:r>
            <w:r>
              <w:rPr>
                <w:rFonts w:ascii="ＭＳ 明朝" w:hAnsi="ＭＳ 明朝" w:hint="eastAsia"/>
              </w:rPr>
              <w:t>月</w:t>
            </w:r>
            <w:r w:rsidR="00B31CFC" w:rsidRPr="00B31CFC">
              <w:rPr>
                <w:rFonts w:ascii="ＭＳ 明朝" w:hAnsi="ＭＳ 明朝" w:hint="eastAsia"/>
                <w:color w:val="FF0000"/>
              </w:rPr>
              <w:t>〇</w:t>
            </w:r>
            <w:r>
              <w:rPr>
                <w:rFonts w:ascii="ＭＳ 明朝" w:hAnsi="ＭＳ 明朝" w:hint="eastAsia"/>
              </w:rPr>
              <w:t>日</w:t>
            </w:r>
          </w:p>
        </w:tc>
      </w:tr>
    </w:tbl>
    <w:p w:rsidR="00FC5330" w:rsidRPr="00FC5330" w:rsidRDefault="00FC5330" w:rsidP="00FC5330"/>
    <w:tbl>
      <w:tblPr>
        <w:tblStyle w:val="a7"/>
        <w:tblW w:w="0" w:type="auto"/>
        <w:tblLook w:val="04A0" w:firstRow="1" w:lastRow="0" w:firstColumn="1" w:lastColumn="0" w:noHBand="0" w:noVBand="1"/>
      </w:tblPr>
      <w:tblGrid>
        <w:gridCol w:w="1728"/>
        <w:gridCol w:w="2706"/>
        <w:gridCol w:w="1633"/>
        <w:gridCol w:w="2993"/>
      </w:tblGrid>
      <w:tr w:rsidR="007476CA" w:rsidTr="003515F2">
        <w:tc>
          <w:tcPr>
            <w:tcW w:w="1773" w:type="dxa"/>
          </w:tcPr>
          <w:p w:rsidR="007476CA" w:rsidRPr="00536EB5" w:rsidRDefault="007476CA" w:rsidP="00E52843">
            <w:pPr>
              <w:spacing w:line="480" w:lineRule="auto"/>
              <w:jc w:val="center"/>
              <w:rPr>
                <w:rFonts w:ascii="ＭＳ 明朝"/>
                <w:szCs w:val="24"/>
              </w:rPr>
            </w:pPr>
            <w:r w:rsidRPr="00536EB5">
              <w:rPr>
                <w:rFonts w:ascii="ＭＳ 明朝" w:hAnsi="ＭＳ 明朝" w:hint="eastAsia"/>
                <w:szCs w:val="24"/>
              </w:rPr>
              <w:t>区</w:t>
            </w:r>
            <w:r>
              <w:rPr>
                <w:rFonts w:ascii="ＭＳ 明朝" w:hAnsi="ＭＳ 明朝" w:hint="eastAsia"/>
                <w:szCs w:val="24"/>
              </w:rPr>
              <w:t xml:space="preserve">　　</w:t>
            </w:r>
            <w:r w:rsidRPr="00536EB5">
              <w:rPr>
                <w:rFonts w:ascii="ＭＳ 明朝" w:hAnsi="ＭＳ 明朝" w:hint="eastAsia"/>
                <w:szCs w:val="24"/>
              </w:rPr>
              <w:t>分</w:t>
            </w:r>
          </w:p>
        </w:tc>
        <w:tc>
          <w:tcPr>
            <w:tcW w:w="2778" w:type="dxa"/>
          </w:tcPr>
          <w:p w:rsidR="007476CA" w:rsidRDefault="007476CA" w:rsidP="00E52843">
            <w:pPr>
              <w:jc w:val="center"/>
              <w:rPr>
                <w:rFonts w:ascii="ＭＳ 明朝"/>
                <w:szCs w:val="24"/>
              </w:rPr>
            </w:pPr>
            <w:r w:rsidRPr="00536EB5">
              <w:rPr>
                <w:rFonts w:ascii="ＭＳ 明朝" w:hAnsi="ＭＳ 明朝" w:hint="eastAsia"/>
                <w:szCs w:val="24"/>
              </w:rPr>
              <w:t>設備導入費</w:t>
            </w:r>
            <w:r>
              <w:rPr>
                <w:rFonts w:ascii="ＭＳ 明朝" w:hAnsi="ＭＳ 明朝" w:hint="eastAsia"/>
                <w:szCs w:val="24"/>
              </w:rPr>
              <w:t>（税込）</w:t>
            </w:r>
          </w:p>
          <w:p w:rsidR="007476CA" w:rsidRPr="00536EB5" w:rsidRDefault="007476CA" w:rsidP="00E52843">
            <w:pPr>
              <w:jc w:val="center"/>
              <w:rPr>
                <w:rFonts w:ascii="ＭＳ 明朝"/>
                <w:szCs w:val="24"/>
              </w:rPr>
            </w:pPr>
            <w:r>
              <w:rPr>
                <w:rFonts w:ascii="ＭＳ 明朝" w:hAnsi="ＭＳ 明朝" w:hint="eastAsia"/>
                <w:szCs w:val="24"/>
              </w:rPr>
              <w:t>※補助対象経費のみ</w:t>
            </w:r>
          </w:p>
        </w:tc>
        <w:tc>
          <w:tcPr>
            <w:tcW w:w="1671" w:type="dxa"/>
          </w:tcPr>
          <w:p w:rsidR="007476CA" w:rsidRPr="00536EB5" w:rsidRDefault="007476CA" w:rsidP="00E52843">
            <w:pPr>
              <w:spacing w:line="480" w:lineRule="auto"/>
              <w:jc w:val="center"/>
              <w:rPr>
                <w:rFonts w:ascii="ＭＳ 明朝"/>
                <w:szCs w:val="24"/>
              </w:rPr>
            </w:pPr>
            <w:r w:rsidRPr="00536EB5">
              <w:rPr>
                <w:rFonts w:ascii="ＭＳ 明朝" w:hAnsi="ＭＳ 明朝" w:hint="eastAsia"/>
                <w:szCs w:val="24"/>
              </w:rPr>
              <w:t>算出式</w:t>
            </w:r>
          </w:p>
        </w:tc>
        <w:tc>
          <w:tcPr>
            <w:tcW w:w="3064" w:type="dxa"/>
          </w:tcPr>
          <w:p w:rsidR="007476CA" w:rsidRDefault="007476CA" w:rsidP="00E52843">
            <w:pPr>
              <w:jc w:val="center"/>
              <w:rPr>
                <w:rFonts w:ascii="ＭＳ 明朝"/>
                <w:szCs w:val="24"/>
              </w:rPr>
            </w:pPr>
            <w:r w:rsidRPr="00536EB5">
              <w:rPr>
                <w:rFonts w:ascii="ＭＳ 明朝" w:hAnsi="ＭＳ 明朝" w:hint="eastAsia"/>
                <w:szCs w:val="24"/>
              </w:rPr>
              <w:t>交付申請額</w:t>
            </w:r>
          </w:p>
          <w:p w:rsidR="007476CA" w:rsidRPr="00536EB5" w:rsidRDefault="007476CA" w:rsidP="00E52843">
            <w:pPr>
              <w:jc w:val="center"/>
              <w:rPr>
                <w:rFonts w:ascii="ＭＳ 明朝"/>
                <w:szCs w:val="24"/>
              </w:rPr>
            </w:pPr>
            <w:r w:rsidRPr="00536EB5">
              <w:rPr>
                <w:rFonts w:ascii="ＭＳ 明朝" w:hAnsi="ＭＳ 明朝" w:hint="eastAsia"/>
                <w:szCs w:val="24"/>
              </w:rPr>
              <w:t>（</w:t>
            </w:r>
            <w:r w:rsidRPr="00536EB5">
              <w:rPr>
                <w:rFonts w:ascii="ＭＳ 明朝" w:hAnsi="ＭＳ 明朝"/>
                <w:szCs w:val="24"/>
              </w:rPr>
              <w:t>1,000</w:t>
            </w:r>
            <w:r w:rsidRPr="00536EB5">
              <w:rPr>
                <w:rFonts w:ascii="ＭＳ 明朝" w:hAnsi="ＭＳ 明朝" w:hint="eastAsia"/>
                <w:szCs w:val="24"/>
              </w:rPr>
              <w:t>円未満切り捨て）</w:t>
            </w:r>
          </w:p>
        </w:tc>
      </w:tr>
      <w:tr w:rsidR="003515F2" w:rsidTr="003515F2">
        <w:tc>
          <w:tcPr>
            <w:tcW w:w="1773" w:type="dxa"/>
          </w:tcPr>
          <w:p w:rsidR="003515F2" w:rsidRPr="00536EB5" w:rsidRDefault="003515F2" w:rsidP="003515F2">
            <w:pPr>
              <w:spacing w:line="480" w:lineRule="auto"/>
              <w:jc w:val="center"/>
              <w:rPr>
                <w:rFonts w:ascii="ＭＳ 明朝"/>
                <w:szCs w:val="24"/>
              </w:rPr>
            </w:pPr>
            <w:r w:rsidRPr="00536EB5">
              <w:rPr>
                <w:rFonts w:ascii="ＭＳ 明朝" w:hAnsi="ＭＳ 明朝" w:hint="eastAsia"/>
                <w:szCs w:val="24"/>
              </w:rPr>
              <w:t>照明器具</w:t>
            </w:r>
          </w:p>
        </w:tc>
        <w:tc>
          <w:tcPr>
            <w:tcW w:w="2778" w:type="dxa"/>
          </w:tcPr>
          <w:p w:rsidR="003515F2" w:rsidRPr="00D60C5A" w:rsidRDefault="003515F2" w:rsidP="003515F2">
            <w:pPr>
              <w:spacing w:line="480" w:lineRule="auto"/>
              <w:ind w:right="-111" w:firstLineChars="100" w:firstLine="210"/>
              <w:rPr>
                <w:rFonts w:ascii="ＭＳ 明朝"/>
                <w:color w:val="FF0000"/>
                <w:szCs w:val="24"/>
              </w:rPr>
            </w:pPr>
            <w:r w:rsidRPr="00D60C5A">
              <w:rPr>
                <w:rFonts w:ascii="ＭＳ 明朝" w:hAnsi="ＭＳ 明朝" w:hint="eastAsia"/>
                <w:color w:val="FF0000"/>
                <w:szCs w:val="24"/>
              </w:rPr>
              <w:t xml:space="preserve">　３００，０００円</w:t>
            </w:r>
          </w:p>
        </w:tc>
        <w:tc>
          <w:tcPr>
            <w:tcW w:w="1671" w:type="dxa"/>
          </w:tcPr>
          <w:p w:rsidR="003515F2" w:rsidRPr="00536EB5" w:rsidRDefault="003515F2" w:rsidP="003515F2">
            <w:pPr>
              <w:spacing w:line="480" w:lineRule="auto"/>
              <w:jc w:val="center"/>
              <w:rPr>
                <w:rFonts w:ascii="ＭＳ 明朝"/>
                <w:szCs w:val="24"/>
              </w:rPr>
            </w:pPr>
            <w:r>
              <w:rPr>
                <w:rFonts w:ascii="ＭＳ 明朝" w:hAnsi="ＭＳ 明朝" w:hint="eastAsia"/>
                <w:szCs w:val="24"/>
              </w:rPr>
              <w:t>×</w:t>
            </w:r>
            <w:r>
              <w:rPr>
                <w:rFonts w:ascii="ＭＳ 明朝" w:hAnsi="ＭＳ 明朝"/>
                <w:szCs w:val="24"/>
              </w:rPr>
              <w:t>2/3</w:t>
            </w:r>
          </w:p>
        </w:tc>
        <w:tc>
          <w:tcPr>
            <w:tcW w:w="3064" w:type="dxa"/>
          </w:tcPr>
          <w:p w:rsidR="003515F2" w:rsidRPr="00D60C5A" w:rsidRDefault="003515F2" w:rsidP="003515F2">
            <w:pPr>
              <w:spacing w:line="480" w:lineRule="auto"/>
              <w:rPr>
                <w:rFonts w:ascii="ＭＳ 明朝"/>
                <w:color w:val="FF0000"/>
                <w:szCs w:val="24"/>
              </w:rPr>
            </w:pPr>
            <w:r w:rsidRPr="00D60C5A">
              <w:rPr>
                <w:rFonts w:ascii="ＭＳ 明朝" w:hAnsi="ＭＳ 明朝" w:hint="eastAsia"/>
                <w:color w:val="FF0000"/>
                <w:szCs w:val="24"/>
              </w:rPr>
              <w:t xml:space="preserve">　　２００，０００円</w:t>
            </w:r>
          </w:p>
        </w:tc>
      </w:tr>
      <w:tr w:rsidR="003515F2" w:rsidTr="003515F2">
        <w:tc>
          <w:tcPr>
            <w:tcW w:w="1773" w:type="dxa"/>
          </w:tcPr>
          <w:p w:rsidR="003515F2" w:rsidRPr="00536EB5" w:rsidRDefault="003515F2" w:rsidP="003515F2">
            <w:pPr>
              <w:spacing w:line="480" w:lineRule="auto"/>
              <w:jc w:val="center"/>
              <w:rPr>
                <w:rFonts w:ascii="ＭＳ 明朝"/>
                <w:szCs w:val="24"/>
              </w:rPr>
            </w:pPr>
            <w:r w:rsidRPr="00536EB5">
              <w:rPr>
                <w:rFonts w:ascii="ＭＳ 明朝" w:hAnsi="ＭＳ 明朝" w:hint="eastAsia"/>
                <w:szCs w:val="24"/>
              </w:rPr>
              <w:t>エアコン</w:t>
            </w:r>
          </w:p>
        </w:tc>
        <w:tc>
          <w:tcPr>
            <w:tcW w:w="2778" w:type="dxa"/>
          </w:tcPr>
          <w:p w:rsidR="003515F2" w:rsidRPr="00D60C5A" w:rsidRDefault="003515F2" w:rsidP="003515F2">
            <w:pPr>
              <w:spacing w:line="480" w:lineRule="auto"/>
              <w:ind w:right="-111"/>
              <w:rPr>
                <w:rFonts w:ascii="ＭＳ 明朝"/>
                <w:color w:val="FF0000"/>
                <w:szCs w:val="24"/>
              </w:rPr>
            </w:pPr>
            <w:r w:rsidRPr="00D60C5A">
              <w:rPr>
                <w:rFonts w:ascii="ＭＳ 明朝" w:hAnsi="ＭＳ 明朝" w:hint="eastAsia"/>
                <w:color w:val="FF0000"/>
                <w:szCs w:val="24"/>
              </w:rPr>
              <w:t>１，８００，０００円</w:t>
            </w:r>
          </w:p>
        </w:tc>
        <w:tc>
          <w:tcPr>
            <w:tcW w:w="1671" w:type="dxa"/>
          </w:tcPr>
          <w:p w:rsidR="003515F2" w:rsidRPr="00536EB5" w:rsidRDefault="003515F2" w:rsidP="003515F2">
            <w:pPr>
              <w:spacing w:line="480" w:lineRule="auto"/>
              <w:jc w:val="center"/>
              <w:rPr>
                <w:rFonts w:ascii="ＭＳ 明朝"/>
                <w:szCs w:val="24"/>
              </w:rPr>
            </w:pPr>
            <w:r>
              <w:rPr>
                <w:rFonts w:ascii="ＭＳ 明朝" w:hAnsi="ＭＳ 明朝" w:hint="eastAsia"/>
                <w:szCs w:val="24"/>
              </w:rPr>
              <w:t>×</w:t>
            </w:r>
            <w:r>
              <w:rPr>
                <w:rFonts w:ascii="ＭＳ 明朝" w:hAnsi="ＭＳ 明朝"/>
                <w:szCs w:val="24"/>
              </w:rPr>
              <w:t>2/3</w:t>
            </w:r>
          </w:p>
        </w:tc>
        <w:tc>
          <w:tcPr>
            <w:tcW w:w="3064" w:type="dxa"/>
          </w:tcPr>
          <w:p w:rsidR="003515F2" w:rsidRPr="00D60C5A" w:rsidRDefault="003515F2" w:rsidP="003515F2">
            <w:pPr>
              <w:spacing w:line="480" w:lineRule="auto"/>
              <w:rPr>
                <w:rFonts w:ascii="ＭＳ 明朝"/>
                <w:color w:val="FF0000"/>
                <w:szCs w:val="24"/>
              </w:rPr>
            </w:pPr>
            <w:r w:rsidRPr="00D60C5A">
              <w:rPr>
                <w:rFonts w:ascii="ＭＳ 明朝" w:hAnsi="ＭＳ 明朝" w:hint="eastAsia"/>
                <w:color w:val="FF0000"/>
                <w:szCs w:val="24"/>
              </w:rPr>
              <w:t>１，０００，０００円</w:t>
            </w:r>
          </w:p>
        </w:tc>
      </w:tr>
      <w:tr w:rsidR="003515F2" w:rsidTr="003515F2">
        <w:tc>
          <w:tcPr>
            <w:tcW w:w="1773" w:type="dxa"/>
          </w:tcPr>
          <w:p w:rsidR="003515F2" w:rsidRPr="00536EB5" w:rsidRDefault="003515F2" w:rsidP="003515F2">
            <w:pPr>
              <w:spacing w:line="480" w:lineRule="auto"/>
              <w:jc w:val="center"/>
              <w:rPr>
                <w:rFonts w:ascii="ＭＳ 明朝"/>
                <w:szCs w:val="24"/>
              </w:rPr>
            </w:pPr>
            <w:r w:rsidRPr="00536EB5">
              <w:rPr>
                <w:rFonts w:ascii="ＭＳ 明朝" w:hAnsi="ＭＳ 明朝" w:hint="eastAsia"/>
                <w:szCs w:val="24"/>
              </w:rPr>
              <w:t>冷蔵庫</w:t>
            </w:r>
          </w:p>
        </w:tc>
        <w:tc>
          <w:tcPr>
            <w:tcW w:w="2778" w:type="dxa"/>
          </w:tcPr>
          <w:p w:rsidR="003515F2" w:rsidRPr="00D60C5A" w:rsidRDefault="003515F2" w:rsidP="003515F2">
            <w:pPr>
              <w:spacing w:line="480" w:lineRule="auto"/>
              <w:ind w:right="-111"/>
              <w:rPr>
                <w:rFonts w:ascii="ＭＳ 明朝"/>
                <w:color w:val="FF0000"/>
                <w:szCs w:val="24"/>
              </w:rPr>
            </w:pPr>
            <w:r w:rsidRPr="00D60C5A">
              <w:rPr>
                <w:rFonts w:ascii="ＭＳ 明朝" w:hAnsi="ＭＳ 明朝" w:hint="eastAsia"/>
                <w:color w:val="FF0000"/>
                <w:szCs w:val="24"/>
              </w:rPr>
              <w:t xml:space="preserve">　　　　　　　　　円</w:t>
            </w:r>
          </w:p>
        </w:tc>
        <w:tc>
          <w:tcPr>
            <w:tcW w:w="1671" w:type="dxa"/>
          </w:tcPr>
          <w:p w:rsidR="003515F2" w:rsidRPr="00536EB5" w:rsidRDefault="003515F2" w:rsidP="003515F2">
            <w:pPr>
              <w:spacing w:line="480" w:lineRule="auto"/>
              <w:jc w:val="center"/>
              <w:rPr>
                <w:rFonts w:ascii="ＭＳ 明朝"/>
                <w:szCs w:val="24"/>
              </w:rPr>
            </w:pPr>
            <w:r>
              <w:rPr>
                <w:rFonts w:ascii="ＭＳ 明朝" w:hAnsi="ＭＳ 明朝" w:hint="eastAsia"/>
                <w:szCs w:val="24"/>
              </w:rPr>
              <w:t>×</w:t>
            </w:r>
            <w:r>
              <w:rPr>
                <w:rFonts w:ascii="ＭＳ 明朝" w:hAnsi="ＭＳ 明朝"/>
                <w:szCs w:val="24"/>
              </w:rPr>
              <w:t>2/3</w:t>
            </w:r>
          </w:p>
        </w:tc>
        <w:tc>
          <w:tcPr>
            <w:tcW w:w="3064" w:type="dxa"/>
          </w:tcPr>
          <w:p w:rsidR="003515F2" w:rsidRPr="00D60C5A" w:rsidRDefault="003515F2" w:rsidP="003515F2">
            <w:pPr>
              <w:spacing w:line="480" w:lineRule="auto"/>
              <w:rPr>
                <w:rFonts w:ascii="ＭＳ 明朝"/>
                <w:color w:val="FF0000"/>
                <w:szCs w:val="24"/>
              </w:rPr>
            </w:pPr>
            <w:r w:rsidRPr="00D60C5A">
              <w:rPr>
                <w:rFonts w:ascii="ＭＳ 明朝" w:hAnsi="ＭＳ 明朝" w:hint="eastAsia"/>
                <w:color w:val="FF0000"/>
                <w:szCs w:val="24"/>
              </w:rPr>
              <w:t xml:space="preserve">　　　　　　　　　円</w:t>
            </w:r>
          </w:p>
        </w:tc>
      </w:tr>
      <w:tr w:rsidR="003515F2" w:rsidTr="003515F2">
        <w:tc>
          <w:tcPr>
            <w:tcW w:w="1773" w:type="dxa"/>
            <w:shd w:val="clear" w:color="auto" w:fill="E7E6E6" w:themeFill="background2"/>
          </w:tcPr>
          <w:p w:rsidR="003515F2" w:rsidRDefault="003515F2" w:rsidP="003515F2">
            <w:pPr>
              <w:jc w:val="center"/>
              <w:rPr>
                <w:rFonts w:ascii="ＭＳ 明朝"/>
              </w:rPr>
            </w:pPr>
            <w:r>
              <w:rPr>
                <w:rFonts w:ascii="ＭＳ 明朝" w:hAnsi="ＭＳ 明朝" w:hint="eastAsia"/>
              </w:rPr>
              <w:t>設備導入費</w:t>
            </w:r>
          </w:p>
          <w:p w:rsidR="003515F2" w:rsidRPr="00536EB5" w:rsidRDefault="003515F2" w:rsidP="003515F2">
            <w:pPr>
              <w:jc w:val="center"/>
              <w:rPr>
                <w:rFonts w:ascii="ＭＳ 明朝"/>
              </w:rPr>
            </w:pPr>
            <w:r>
              <w:rPr>
                <w:rFonts w:ascii="ＭＳ 明朝" w:hAnsi="ＭＳ 明朝" w:hint="eastAsia"/>
              </w:rPr>
              <w:t>総合計</w:t>
            </w:r>
          </w:p>
        </w:tc>
        <w:tc>
          <w:tcPr>
            <w:tcW w:w="2778" w:type="dxa"/>
            <w:shd w:val="clear" w:color="auto" w:fill="E7E6E6" w:themeFill="background2"/>
          </w:tcPr>
          <w:p w:rsidR="003515F2" w:rsidRPr="00D60C5A" w:rsidRDefault="003515F2" w:rsidP="003515F2">
            <w:pPr>
              <w:wordWrap w:val="0"/>
              <w:spacing w:line="480" w:lineRule="auto"/>
              <w:ind w:right="-111"/>
              <w:rPr>
                <w:rFonts w:ascii="ＭＳ 明朝"/>
                <w:color w:val="FF0000"/>
              </w:rPr>
            </w:pPr>
            <w:r w:rsidRPr="00D60C5A">
              <w:rPr>
                <w:rFonts w:ascii="ＭＳ 明朝" w:hAnsi="ＭＳ 明朝" w:hint="eastAsia"/>
                <w:color w:val="FF0000"/>
              </w:rPr>
              <w:t>２，１００，０００円</w:t>
            </w:r>
          </w:p>
        </w:tc>
        <w:tc>
          <w:tcPr>
            <w:tcW w:w="1671" w:type="dxa"/>
            <w:shd w:val="clear" w:color="auto" w:fill="E7E6E6" w:themeFill="background2"/>
          </w:tcPr>
          <w:p w:rsidR="003515F2" w:rsidRDefault="003515F2" w:rsidP="003515F2">
            <w:pPr>
              <w:jc w:val="center"/>
              <w:rPr>
                <w:rFonts w:ascii="ＭＳ 明朝"/>
              </w:rPr>
            </w:pPr>
            <w:r>
              <w:rPr>
                <w:rFonts w:ascii="ＭＳ 明朝" w:hAnsi="ＭＳ 明朝" w:hint="eastAsia"/>
              </w:rPr>
              <w:t>交付申請額</w:t>
            </w:r>
          </w:p>
          <w:p w:rsidR="003515F2" w:rsidRPr="00536EB5" w:rsidRDefault="003515F2" w:rsidP="003515F2">
            <w:pPr>
              <w:jc w:val="center"/>
              <w:rPr>
                <w:rFonts w:ascii="ＭＳ 明朝"/>
              </w:rPr>
            </w:pPr>
            <w:r>
              <w:rPr>
                <w:rFonts w:ascii="ＭＳ 明朝" w:hAnsi="ＭＳ 明朝" w:hint="eastAsia"/>
              </w:rPr>
              <w:t>総合計</w:t>
            </w:r>
          </w:p>
        </w:tc>
        <w:tc>
          <w:tcPr>
            <w:tcW w:w="3064" w:type="dxa"/>
            <w:shd w:val="clear" w:color="auto" w:fill="E7E6E6" w:themeFill="background2"/>
          </w:tcPr>
          <w:p w:rsidR="003515F2" w:rsidRPr="00D60C5A" w:rsidRDefault="003515F2" w:rsidP="003515F2">
            <w:pPr>
              <w:spacing w:line="480" w:lineRule="auto"/>
              <w:rPr>
                <w:rFonts w:ascii="ＭＳ 明朝"/>
                <w:color w:val="FF0000"/>
              </w:rPr>
            </w:pPr>
            <w:r w:rsidRPr="00D60C5A">
              <w:rPr>
                <w:rFonts w:ascii="ＭＳ 明朝" w:hAnsi="ＭＳ 明朝" w:hint="eastAsia"/>
                <w:color w:val="FF0000"/>
              </w:rPr>
              <w:t>１，２００，０００円</w:t>
            </w:r>
          </w:p>
        </w:tc>
      </w:tr>
    </w:tbl>
    <w:p w:rsidR="007476CA" w:rsidRPr="007476CA" w:rsidRDefault="007476CA" w:rsidP="006026A9">
      <w:pPr>
        <w:rPr>
          <w:rFonts w:ascii="ＭＳ 明朝"/>
          <w:sz w:val="20"/>
          <w:szCs w:val="20"/>
        </w:rPr>
      </w:pPr>
    </w:p>
    <w:p w:rsidR="006026A9" w:rsidRPr="007476CA" w:rsidRDefault="006026A9" w:rsidP="006026A9">
      <w:pPr>
        <w:rPr>
          <w:rFonts w:ascii="ＭＳ 明朝"/>
          <w:sz w:val="22"/>
          <w:szCs w:val="22"/>
        </w:rPr>
      </w:pPr>
      <w:r w:rsidRPr="007476CA">
        <w:rPr>
          <w:rFonts w:ascii="ＭＳ 明朝" w:hAnsi="ＭＳ 明朝" w:hint="eastAsia"/>
          <w:sz w:val="22"/>
          <w:szCs w:val="22"/>
        </w:rPr>
        <w:t>（添付資料）</w:t>
      </w:r>
    </w:p>
    <w:p w:rsidR="005F105A" w:rsidRPr="007476CA" w:rsidRDefault="005F105A" w:rsidP="005F105A">
      <w:pPr>
        <w:ind w:left="220" w:hangingChars="100" w:hanging="220"/>
        <w:rPr>
          <w:rFonts w:ascii="ＭＳ 明朝"/>
          <w:sz w:val="22"/>
          <w:szCs w:val="22"/>
        </w:rPr>
      </w:pPr>
      <w:r w:rsidRPr="007476CA">
        <w:rPr>
          <w:rFonts w:ascii="ＭＳ 明朝" w:hAnsi="ＭＳ 明朝"/>
          <w:sz w:val="22"/>
          <w:szCs w:val="22"/>
        </w:rPr>
        <w:t xml:space="preserve">(1) </w:t>
      </w:r>
      <w:r w:rsidRPr="007476CA">
        <w:rPr>
          <w:rFonts w:ascii="ＭＳ 明朝" w:hAnsi="ＭＳ 明朝" w:hint="eastAsia"/>
          <w:sz w:val="22"/>
          <w:szCs w:val="22"/>
        </w:rPr>
        <w:t>設備導入に係る領収書等の写し</w:t>
      </w:r>
    </w:p>
    <w:p w:rsidR="005F105A" w:rsidRPr="007476CA" w:rsidRDefault="005F105A" w:rsidP="007476CA">
      <w:pPr>
        <w:ind w:left="440" w:hangingChars="200" w:hanging="440"/>
        <w:rPr>
          <w:rFonts w:ascii="ＭＳ 明朝"/>
          <w:sz w:val="22"/>
          <w:szCs w:val="22"/>
        </w:rPr>
      </w:pPr>
      <w:r w:rsidRPr="007476CA">
        <w:rPr>
          <w:rFonts w:ascii="ＭＳ 明朝" w:hAnsi="ＭＳ 明朝"/>
          <w:sz w:val="22"/>
          <w:szCs w:val="22"/>
        </w:rPr>
        <w:t xml:space="preserve">(2) </w:t>
      </w:r>
      <w:r w:rsidRPr="007476CA">
        <w:rPr>
          <w:rFonts w:ascii="ＭＳ 明朝" w:hAnsi="ＭＳ 明朝" w:hint="eastAsia"/>
          <w:sz w:val="22"/>
          <w:szCs w:val="22"/>
        </w:rPr>
        <w:t>導入製品の内訳及び費用内訳が分かる資料</w:t>
      </w:r>
      <w:r w:rsidRPr="007476CA">
        <w:rPr>
          <w:rFonts w:ascii="ＭＳ 明朝" w:hAnsi="ＭＳ 明朝"/>
          <w:sz w:val="22"/>
          <w:szCs w:val="22"/>
        </w:rPr>
        <w:t>(</w:t>
      </w:r>
      <w:r w:rsidRPr="007476CA">
        <w:rPr>
          <w:rFonts w:ascii="ＭＳ 明朝" w:hAnsi="ＭＳ 明朝" w:hint="eastAsia"/>
          <w:sz w:val="22"/>
          <w:szCs w:val="22"/>
        </w:rPr>
        <w:t>請求書、請求内訳書、契約書の写し等</w:t>
      </w:r>
      <w:r w:rsidRPr="007476CA">
        <w:rPr>
          <w:rFonts w:ascii="ＭＳ 明朝" w:hAnsi="ＭＳ 明朝"/>
          <w:sz w:val="22"/>
          <w:szCs w:val="22"/>
        </w:rPr>
        <w:t>)</w:t>
      </w:r>
    </w:p>
    <w:p w:rsidR="005F105A" w:rsidRPr="007476CA" w:rsidRDefault="005F105A" w:rsidP="005F105A">
      <w:pPr>
        <w:ind w:left="220" w:hangingChars="100" w:hanging="220"/>
        <w:rPr>
          <w:rFonts w:ascii="ＭＳ 明朝"/>
          <w:sz w:val="22"/>
          <w:szCs w:val="22"/>
        </w:rPr>
      </w:pPr>
      <w:r w:rsidRPr="007476CA">
        <w:rPr>
          <w:rFonts w:ascii="ＭＳ 明朝" w:hAnsi="ＭＳ 明朝"/>
          <w:sz w:val="22"/>
          <w:szCs w:val="22"/>
        </w:rPr>
        <w:t xml:space="preserve">(3) </w:t>
      </w:r>
      <w:r w:rsidRPr="007476CA">
        <w:rPr>
          <w:rFonts w:ascii="ＭＳ 明朝" w:hAnsi="ＭＳ 明朝" w:hint="eastAsia"/>
          <w:sz w:val="22"/>
          <w:szCs w:val="22"/>
        </w:rPr>
        <w:t>設備導入後の完成写真</w:t>
      </w:r>
    </w:p>
    <w:p w:rsidR="005B67D9" w:rsidRPr="007476CA" w:rsidRDefault="005F105A" w:rsidP="005F105A">
      <w:pPr>
        <w:ind w:left="220" w:hangingChars="100" w:hanging="220"/>
        <w:rPr>
          <w:rFonts w:ascii="ＭＳ 明朝"/>
          <w:sz w:val="22"/>
          <w:szCs w:val="22"/>
        </w:rPr>
      </w:pPr>
      <w:r w:rsidRPr="007476CA">
        <w:rPr>
          <w:rFonts w:ascii="ＭＳ 明朝" w:hAnsi="ＭＳ 明朝"/>
          <w:sz w:val="22"/>
          <w:szCs w:val="22"/>
        </w:rPr>
        <w:t xml:space="preserve">(4) </w:t>
      </w:r>
      <w:r w:rsidRPr="007476CA">
        <w:rPr>
          <w:rFonts w:ascii="ＭＳ 明朝" w:hAnsi="ＭＳ 明朝" w:hint="eastAsia"/>
          <w:sz w:val="22"/>
          <w:szCs w:val="22"/>
        </w:rPr>
        <w:t>その他町長が必要と認める資料</w:t>
      </w:r>
    </w:p>
    <w:sectPr w:rsidR="005B67D9" w:rsidRPr="007476CA" w:rsidSect="00774B1E">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3662" w:rsidRDefault="003D3662" w:rsidP="00BA651E">
      <w:r>
        <w:separator/>
      </w:r>
    </w:p>
  </w:endnote>
  <w:endnote w:type="continuationSeparator" w:id="0">
    <w:p w:rsidR="003D3662" w:rsidRDefault="003D3662" w:rsidP="00BA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altName w:val="ＭＳ 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3662" w:rsidRDefault="003D3662" w:rsidP="00BA651E">
      <w:r>
        <w:separator/>
      </w:r>
    </w:p>
  </w:footnote>
  <w:footnote w:type="continuationSeparator" w:id="0">
    <w:p w:rsidR="003D3662" w:rsidRDefault="003D3662" w:rsidP="00BA6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79"/>
    <w:rsid w:val="00002116"/>
    <w:rsid w:val="0003389F"/>
    <w:rsid w:val="000472BA"/>
    <w:rsid w:val="000801FF"/>
    <w:rsid w:val="00136A41"/>
    <w:rsid w:val="00170E1C"/>
    <w:rsid w:val="001960F9"/>
    <w:rsid w:val="001F56E5"/>
    <w:rsid w:val="00240530"/>
    <w:rsid w:val="003515F2"/>
    <w:rsid w:val="00374001"/>
    <w:rsid w:val="003943CF"/>
    <w:rsid w:val="003D3662"/>
    <w:rsid w:val="00400E79"/>
    <w:rsid w:val="00452515"/>
    <w:rsid w:val="00490B53"/>
    <w:rsid w:val="00520E47"/>
    <w:rsid w:val="0052469C"/>
    <w:rsid w:val="00536EB5"/>
    <w:rsid w:val="005B21E8"/>
    <w:rsid w:val="005B67D9"/>
    <w:rsid w:val="005F105A"/>
    <w:rsid w:val="006026A9"/>
    <w:rsid w:val="0067619D"/>
    <w:rsid w:val="007476CA"/>
    <w:rsid w:val="00774B1E"/>
    <w:rsid w:val="007A48C4"/>
    <w:rsid w:val="00884552"/>
    <w:rsid w:val="0089104E"/>
    <w:rsid w:val="008A4136"/>
    <w:rsid w:val="008B40B4"/>
    <w:rsid w:val="008E21F3"/>
    <w:rsid w:val="009D591A"/>
    <w:rsid w:val="00AD452A"/>
    <w:rsid w:val="00B31CFC"/>
    <w:rsid w:val="00B93501"/>
    <w:rsid w:val="00BA2AD0"/>
    <w:rsid w:val="00BA651E"/>
    <w:rsid w:val="00BA66E0"/>
    <w:rsid w:val="00BC4FD0"/>
    <w:rsid w:val="00C53AC4"/>
    <w:rsid w:val="00CA0DC1"/>
    <w:rsid w:val="00D60C5A"/>
    <w:rsid w:val="00DB6026"/>
    <w:rsid w:val="00DC4045"/>
    <w:rsid w:val="00E50D6C"/>
    <w:rsid w:val="00E52843"/>
    <w:rsid w:val="00E74020"/>
    <w:rsid w:val="00F114E5"/>
    <w:rsid w:val="00FB241C"/>
    <w:rsid w:val="00FC5330"/>
    <w:rsid w:val="00FE2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FACCA1F0-DC54-408F-8DDD-AF8838BE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E79"/>
    <w:pPr>
      <w:widowControl w:val="0"/>
      <w:jc w:val="both"/>
    </w:pPr>
    <w:rPr>
      <w:rFonts w:ascii="Century"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51E"/>
    <w:pPr>
      <w:tabs>
        <w:tab w:val="center" w:pos="4252"/>
        <w:tab w:val="right" w:pos="8504"/>
      </w:tabs>
      <w:snapToGrid w:val="0"/>
    </w:pPr>
  </w:style>
  <w:style w:type="character" w:customStyle="1" w:styleId="a4">
    <w:name w:val="ヘッダー (文字)"/>
    <w:basedOn w:val="a0"/>
    <w:link w:val="a3"/>
    <w:uiPriority w:val="99"/>
    <w:locked/>
    <w:rsid w:val="00BA651E"/>
    <w:rPr>
      <w:rFonts w:ascii="Century" w:hAnsi="Century" w:cs="Times New Roman"/>
      <w:sz w:val="24"/>
      <w:szCs w:val="24"/>
    </w:rPr>
  </w:style>
  <w:style w:type="paragraph" w:styleId="a5">
    <w:name w:val="footer"/>
    <w:basedOn w:val="a"/>
    <w:link w:val="a6"/>
    <w:uiPriority w:val="99"/>
    <w:unhideWhenUsed/>
    <w:rsid w:val="00BA651E"/>
    <w:pPr>
      <w:tabs>
        <w:tab w:val="center" w:pos="4252"/>
        <w:tab w:val="right" w:pos="8504"/>
      </w:tabs>
      <w:snapToGrid w:val="0"/>
    </w:pPr>
  </w:style>
  <w:style w:type="character" w:customStyle="1" w:styleId="a6">
    <w:name w:val="フッター (文字)"/>
    <w:basedOn w:val="a0"/>
    <w:link w:val="a5"/>
    <w:uiPriority w:val="99"/>
    <w:locked/>
    <w:rsid w:val="00BA651E"/>
    <w:rPr>
      <w:rFonts w:ascii="Century" w:hAnsi="Century" w:cs="Times New Roman"/>
      <w:sz w:val="24"/>
      <w:szCs w:val="24"/>
    </w:rPr>
  </w:style>
  <w:style w:type="table" w:styleId="a7">
    <w:name w:val="Table Grid"/>
    <w:basedOn w:val="a1"/>
    <w:uiPriority w:val="39"/>
    <w:rsid w:val="00BA651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C5330"/>
    <w:pPr>
      <w:jc w:val="center"/>
    </w:pPr>
    <w:rPr>
      <w:rFonts w:ascii="ＭＳ 明朝" w:hAnsi="ＭＳ 明朝"/>
      <w:sz w:val="24"/>
    </w:rPr>
  </w:style>
  <w:style w:type="character" w:customStyle="1" w:styleId="a9">
    <w:name w:val="記 (文字)"/>
    <w:basedOn w:val="a0"/>
    <w:link w:val="a8"/>
    <w:uiPriority w:val="99"/>
    <w:locked/>
    <w:rsid w:val="00FC5330"/>
    <w:rPr>
      <w:rFonts w:ascii="ＭＳ 明朝" w:eastAsia="ＭＳ 明朝" w:cs="Times New Roman"/>
      <w:sz w:val="24"/>
      <w:szCs w:val="24"/>
    </w:rPr>
  </w:style>
  <w:style w:type="paragraph" w:styleId="aa">
    <w:name w:val="Closing"/>
    <w:basedOn w:val="a"/>
    <w:link w:val="ab"/>
    <w:uiPriority w:val="99"/>
    <w:unhideWhenUsed/>
    <w:rsid w:val="00FC5330"/>
    <w:pPr>
      <w:jc w:val="right"/>
    </w:pPr>
    <w:rPr>
      <w:rFonts w:ascii="ＭＳ 明朝" w:hAnsi="ＭＳ 明朝"/>
      <w:sz w:val="24"/>
    </w:rPr>
  </w:style>
  <w:style w:type="character" w:customStyle="1" w:styleId="ab">
    <w:name w:val="結語 (文字)"/>
    <w:basedOn w:val="a0"/>
    <w:link w:val="aa"/>
    <w:uiPriority w:val="99"/>
    <w:locked/>
    <w:rsid w:val="00FC5330"/>
    <w:rPr>
      <w:rFonts w:ascii="ＭＳ 明朝" w:eastAsia="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757223">
      <w:marLeft w:val="0"/>
      <w:marRight w:val="0"/>
      <w:marTop w:val="0"/>
      <w:marBottom w:val="0"/>
      <w:divBdr>
        <w:top w:val="none" w:sz="0" w:space="0" w:color="auto"/>
        <w:left w:val="none" w:sz="0" w:space="0" w:color="auto"/>
        <w:bottom w:val="none" w:sz="0" w:space="0" w:color="auto"/>
        <w:right w:val="none" w:sz="0" w:space="0" w:color="auto"/>
      </w:divBdr>
    </w:div>
    <w:div w:id="7067572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青鹿尚志</dc:creator>
  <cp:keywords/>
  <dc:description/>
  <cp:lastModifiedBy>中村 拓実</cp:lastModifiedBy>
  <cp:revision>2</cp:revision>
  <cp:lastPrinted>2026-01-19T08:41:00Z</cp:lastPrinted>
  <dcterms:created xsi:type="dcterms:W3CDTF">2026-03-11T02:56:00Z</dcterms:created>
  <dcterms:modified xsi:type="dcterms:W3CDTF">2026-03-11T02:56:00Z</dcterms:modified>
</cp:coreProperties>
</file>