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224F0" w14:textId="0526F0B4" w:rsidR="0064106B" w:rsidRDefault="0064106B" w:rsidP="00525F69">
      <w:pPr>
        <w:pStyle w:val="Default"/>
        <w:jc w:val="center"/>
      </w:pPr>
      <w:bookmarkStart w:id="0" w:name="_GoBack"/>
      <w:r w:rsidRPr="006E6660">
        <w:rPr>
          <w:rFonts w:hint="eastAsia"/>
        </w:rPr>
        <w:t>杉戸町さくらねこ無料不妊手術事業（</w:t>
      </w:r>
      <w:r w:rsidR="00B73C8C" w:rsidRPr="00876B38">
        <w:rPr>
          <w:rFonts w:hint="eastAsia"/>
          <w:color w:val="auto"/>
        </w:rPr>
        <w:t>どうぶつ基金</w:t>
      </w:r>
      <w:r w:rsidRPr="00876B38">
        <w:rPr>
          <w:rFonts w:hint="eastAsia"/>
          <w:color w:val="auto"/>
        </w:rPr>
        <w:t>行</w:t>
      </w:r>
      <w:r w:rsidRPr="006E6660">
        <w:rPr>
          <w:rFonts w:hint="eastAsia"/>
        </w:rPr>
        <w:t>政枠）利用取扱要領</w:t>
      </w:r>
    </w:p>
    <w:bookmarkEnd w:id="0"/>
    <w:p w14:paraId="4C5D822C" w14:textId="2DC34337" w:rsidR="00312862" w:rsidRPr="006E6660" w:rsidRDefault="00312862" w:rsidP="0064106B">
      <w:pPr>
        <w:pStyle w:val="Default"/>
      </w:pPr>
    </w:p>
    <w:p w14:paraId="470FD4D8" w14:textId="77777777" w:rsidR="0064106B" w:rsidRPr="006E6660" w:rsidRDefault="0064106B" w:rsidP="0064106B">
      <w:pPr>
        <w:pStyle w:val="Default"/>
      </w:pPr>
      <w:r w:rsidRPr="006E6660">
        <w:rPr>
          <w:rFonts w:hint="eastAsia"/>
        </w:rPr>
        <w:t>（目的）</w:t>
      </w:r>
    </w:p>
    <w:p w14:paraId="5B62035B" w14:textId="1DBA97F0" w:rsidR="00E81848" w:rsidRDefault="0064106B" w:rsidP="00525F69">
      <w:pPr>
        <w:pStyle w:val="Default"/>
        <w:ind w:left="240" w:hangingChars="100" w:hanging="240"/>
      </w:pPr>
      <w:r w:rsidRPr="006E6660">
        <w:rPr>
          <w:rFonts w:hint="eastAsia"/>
        </w:rPr>
        <w:t>第１条</w:t>
      </w:r>
      <w:r w:rsidR="00325511" w:rsidRPr="006E6660">
        <w:rPr>
          <w:rFonts w:hint="eastAsia"/>
        </w:rPr>
        <w:t xml:space="preserve">　</w:t>
      </w:r>
      <w:r w:rsidRPr="006E6660">
        <w:rPr>
          <w:rFonts w:hint="eastAsia"/>
        </w:rPr>
        <w:t>この要領は、</w:t>
      </w:r>
      <w:r w:rsidR="00E81848" w:rsidRPr="006E6660">
        <w:rPr>
          <w:rFonts w:hint="eastAsia"/>
        </w:rPr>
        <w:t>公益財団法人どうぶつ基金が発行するさくらねこ無料不妊手術チケット（以下「チケット」という。）を利用</w:t>
      </w:r>
      <w:r w:rsidR="00E81848">
        <w:rPr>
          <w:rFonts w:hint="eastAsia"/>
        </w:rPr>
        <w:t>して、</w:t>
      </w:r>
      <w:r w:rsidR="00E81848" w:rsidRPr="006E6660">
        <w:rPr>
          <w:rFonts w:hint="eastAsia"/>
        </w:rPr>
        <w:t>飼い主のいない猫</w:t>
      </w:r>
      <w:r w:rsidR="00E81848">
        <w:rPr>
          <w:rFonts w:hint="eastAsia"/>
        </w:rPr>
        <w:t>の繁殖の抑制と</w:t>
      </w:r>
      <w:r w:rsidR="00E81848" w:rsidRPr="006E6660">
        <w:rPr>
          <w:rFonts w:hint="eastAsia"/>
        </w:rPr>
        <w:t>地域の公衆衛生の向上</w:t>
      </w:r>
      <w:r w:rsidR="00E81848">
        <w:rPr>
          <w:rFonts w:hint="eastAsia"/>
        </w:rPr>
        <w:t>及び</w:t>
      </w:r>
      <w:r w:rsidR="00E81848" w:rsidRPr="006E6660">
        <w:rPr>
          <w:rFonts w:hint="eastAsia"/>
        </w:rPr>
        <w:t>良好な生活環境の促進を図る</w:t>
      </w:r>
      <w:r w:rsidR="00E81848">
        <w:rPr>
          <w:rFonts w:hint="eastAsia"/>
        </w:rPr>
        <w:t>ために必要な事項を定めることを目的とする。</w:t>
      </w:r>
    </w:p>
    <w:p w14:paraId="40247965" w14:textId="77777777" w:rsidR="00E81848" w:rsidRDefault="00E81848" w:rsidP="00525F69">
      <w:pPr>
        <w:pStyle w:val="Default"/>
        <w:ind w:left="240" w:hangingChars="100" w:hanging="240"/>
      </w:pPr>
    </w:p>
    <w:p w14:paraId="553531FC" w14:textId="77777777" w:rsidR="0064106B" w:rsidRPr="006E6660" w:rsidRDefault="0064106B" w:rsidP="0064106B">
      <w:pPr>
        <w:pStyle w:val="Default"/>
      </w:pPr>
      <w:r w:rsidRPr="006E6660">
        <w:rPr>
          <w:rFonts w:hint="eastAsia"/>
        </w:rPr>
        <w:t>（定義）</w:t>
      </w:r>
    </w:p>
    <w:p w14:paraId="74CB80F0" w14:textId="7E0D7BC4" w:rsidR="0064106B" w:rsidRPr="006E6660" w:rsidRDefault="0064106B" w:rsidP="00BE18DB">
      <w:pPr>
        <w:pStyle w:val="Default"/>
        <w:ind w:left="240" w:rightChars="-123" w:right="-221" w:hangingChars="100" w:hanging="240"/>
      </w:pPr>
      <w:r w:rsidRPr="006E6660">
        <w:rPr>
          <w:rFonts w:hint="eastAsia"/>
        </w:rPr>
        <w:t>第２条</w:t>
      </w:r>
      <w:r w:rsidR="00325511" w:rsidRPr="006E6660">
        <w:rPr>
          <w:rFonts w:hint="eastAsia"/>
        </w:rPr>
        <w:t xml:space="preserve">　</w:t>
      </w:r>
      <w:r w:rsidRPr="006E6660">
        <w:rPr>
          <w:rFonts w:hint="eastAsia"/>
        </w:rPr>
        <w:t>この要領において、次の各号に掲げる用語の意義は、それぞれ当該各号に定めるところによる。</w:t>
      </w:r>
    </w:p>
    <w:p w14:paraId="69D34529" w14:textId="5B3D316D" w:rsidR="00B73C8C" w:rsidRDefault="00980B7D" w:rsidP="001E73C9">
      <w:pPr>
        <w:pStyle w:val="Default"/>
        <w:ind w:leftChars="100" w:left="900" w:hangingChars="300" w:hanging="720"/>
      </w:pPr>
      <w:r>
        <w:rPr>
          <w:rFonts w:hint="eastAsia"/>
        </w:rPr>
        <w:t>（１）</w:t>
      </w:r>
      <w:r w:rsidR="001E73C9">
        <w:rPr>
          <w:rFonts w:hint="eastAsia"/>
        </w:rPr>
        <w:t xml:space="preserve">　</w:t>
      </w:r>
      <w:r w:rsidR="0064106B" w:rsidRPr="006E6660">
        <w:rPr>
          <w:rFonts w:hint="eastAsia"/>
        </w:rPr>
        <w:t>飼い主のいない猫</w:t>
      </w:r>
      <w:r>
        <w:rPr>
          <w:rFonts w:hint="eastAsia"/>
        </w:rPr>
        <w:t xml:space="preserve">　</w:t>
      </w:r>
      <w:r w:rsidR="0064106B" w:rsidRPr="006E6660">
        <w:rPr>
          <w:rFonts w:hint="eastAsia"/>
        </w:rPr>
        <w:t>所有者が</w:t>
      </w:r>
      <w:r w:rsidR="000C5B5F">
        <w:rPr>
          <w:rFonts w:hint="eastAsia"/>
        </w:rPr>
        <w:t>いない</w:t>
      </w:r>
      <w:r w:rsidR="00732C01">
        <w:rPr>
          <w:rFonts w:hint="eastAsia"/>
        </w:rPr>
        <w:t>ことが明らかであり、</w:t>
      </w:r>
      <w:r w:rsidR="00881FDC">
        <w:rPr>
          <w:rFonts w:hint="eastAsia"/>
        </w:rPr>
        <w:t>地域に住み着</w:t>
      </w:r>
      <w:r w:rsidR="00B73C8C">
        <w:rPr>
          <w:rFonts w:hint="eastAsia"/>
        </w:rPr>
        <w:t xml:space="preserve">　</w:t>
      </w:r>
      <w:r w:rsidR="00881FDC">
        <w:rPr>
          <w:rFonts w:hint="eastAsia"/>
        </w:rPr>
        <w:t>いている</w:t>
      </w:r>
      <w:r w:rsidR="0064106B" w:rsidRPr="006E6660">
        <w:rPr>
          <w:rFonts w:hint="eastAsia"/>
        </w:rPr>
        <w:t>猫をいう。</w:t>
      </w:r>
    </w:p>
    <w:p w14:paraId="51B259D2" w14:textId="19EA9587" w:rsidR="00B73C8C" w:rsidRDefault="00980B7D" w:rsidP="001E73C9">
      <w:pPr>
        <w:pStyle w:val="Default"/>
        <w:ind w:leftChars="100" w:left="900" w:hangingChars="300" w:hanging="720"/>
      </w:pPr>
      <w:r>
        <w:rPr>
          <w:rFonts w:hint="eastAsia"/>
        </w:rPr>
        <w:t>（２）</w:t>
      </w:r>
      <w:r w:rsidR="001E73C9">
        <w:rPr>
          <w:rFonts w:hint="eastAsia"/>
        </w:rPr>
        <w:t xml:space="preserve">　</w:t>
      </w:r>
      <w:r w:rsidR="0064106B" w:rsidRPr="006E6660">
        <w:rPr>
          <w:rFonts w:hint="eastAsia"/>
        </w:rPr>
        <w:t>さくらねこ</w:t>
      </w:r>
      <w:r>
        <w:rPr>
          <w:rFonts w:hint="eastAsia"/>
        </w:rPr>
        <w:t xml:space="preserve">　</w:t>
      </w:r>
      <w:r w:rsidR="0064106B" w:rsidRPr="006E6660">
        <w:rPr>
          <w:rFonts w:hint="eastAsia"/>
        </w:rPr>
        <w:t>飼い主のいない猫で</w:t>
      </w:r>
      <w:r w:rsidR="00EC54F0">
        <w:rPr>
          <w:rFonts w:hint="eastAsia"/>
        </w:rPr>
        <w:t>あって</w:t>
      </w:r>
      <w:r w:rsidR="0064106B" w:rsidRPr="006E6660">
        <w:rPr>
          <w:rFonts w:hint="eastAsia"/>
        </w:rPr>
        <w:t>、不妊手術が施され、手術済みのしるしに耳先を桜の花びらの形に切った猫をいう。</w:t>
      </w:r>
    </w:p>
    <w:p w14:paraId="248DB562" w14:textId="591CB559" w:rsidR="00B73C8C" w:rsidRDefault="00980B7D" w:rsidP="001E73C9">
      <w:pPr>
        <w:pStyle w:val="Default"/>
        <w:ind w:leftChars="100" w:left="900" w:hangingChars="300" w:hanging="720"/>
      </w:pPr>
      <w:r>
        <w:rPr>
          <w:rFonts w:hint="eastAsia"/>
        </w:rPr>
        <w:t>（３）</w:t>
      </w:r>
      <w:r w:rsidR="001E73C9">
        <w:rPr>
          <w:rFonts w:hint="eastAsia"/>
        </w:rPr>
        <w:t xml:space="preserve">　</w:t>
      </w:r>
      <w:r w:rsidR="0064106B" w:rsidRPr="006E6660">
        <w:rPr>
          <w:rFonts w:hint="eastAsia"/>
        </w:rPr>
        <w:t>地域猫活動</w:t>
      </w:r>
      <w:r>
        <w:rPr>
          <w:rFonts w:hint="eastAsia"/>
        </w:rPr>
        <w:t xml:space="preserve">　</w:t>
      </w:r>
      <w:r w:rsidR="0064106B" w:rsidRPr="006E6660">
        <w:rPr>
          <w:rFonts w:hint="eastAsia"/>
        </w:rPr>
        <w:t>住民、ボランティア団体等が、地域に住み着いた飼い主のいない猫に不妊手術を施して</w:t>
      </w:r>
      <w:r>
        <w:rPr>
          <w:rFonts w:hint="eastAsia"/>
        </w:rPr>
        <w:t>繁殖し</w:t>
      </w:r>
      <w:r w:rsidR="0064106B" w:rsidRPr="006E6660">
        <w:rPr>
          <w:rFonts w:hint="eastAsia"/>
        </w:rPr>
        <w:t>ないようにし、その猫が命を全うするまで</w:t>
      </w:r>
      <w:r w:rsidR="00A30ADC">
        <w:rPr>
          <w:rFonts w:hint="eastAsia"/>
        </w:rPr>
        <w:t>繁殖を抑制し</w:t>
      </w:r>
      <w:r w:rsidR="0064106B" w:rsidRPr="006E6660">
        <w:rPr>
          <w:rFonts w:hint="eastAsia"/>
        </w:rPr>
        <w:t>、その地域において適切に管理</w:t>
      </w:r>
      <w:r>
        <w:rPr>
          <w:rFonts w:hint="eastAsia"/>
        </w:rPr>
        <w:t>していく</w:t>
      </w:r>
      <w:r w:rsidR="0064106B" w:rsidRPr="006E6660">
        <w:rPr>
          <w:rFonts w:hint="eastAsia"/>
        </w:rPr>
        <w:t>活動をいう。</w:t>
      </w:r>
    </w:p>
    <w:p w14:paraId="37376496" w14:textId="1207C009" w:rsidR="00B73C8C" w:rsidRDefault="00980B7D" w:rsidP="001E73C9">
      <w:pPr>
        <w:pStyle w:val="Default"/>
        <w:ind w:leftChars="100" w:left="900" w:hangingChars="300" w:hanging="720"/>
      </w:pPr>
      <w:r>
        <w:rPr>
          <w:rFonts w:hint="eastAsia"/>
        </w:rPr>
        <w:t>（４）</w:t>
      </w:r>
      <w:r w:rsidR="001E73C9">
        <w:rPr>
          <w:rFonts w:hint="eastAsia"/>
        </w:rPr>
        <w:t xml:space="preserve">　</w:t>
      </w:r>
      <w:r w:rsidR="0064106B" w:rsidRPr="006E6660">
        <w:rPr>
          <w:rFonts w:hint="eastAsia"/>
        </w:rPr>
        <w:t>不妊手術</w:t>
      </w:r>
      <w:r>
        <w:rPr>
          <w:rFonts w:hint="eastAsia"/>
        </w:rPr>
        <w:t xml:space="preserve">　</w:t>
      </w:r>
      <w:r w:rsidR="0064106B" w:rsidRPr="006E6660">
        <w:rPr>
          <w:rFonts w:hint="eastAsia"/>
        </w:rPr>
        <w:t>オス猫の去勢手術及びメス猫の</w:t>
      </w:r>
      <w:r w:rsidR="00D24B93">
        <w:rPr>
          <w:rFonts w:hint="eastAsia"/>
        </w:rPr>
        <w:t>避妊</w:t>
      </w:r>
      <w:r w:rsidR="0064106B" w:rsidRPr="006E6660">
        <w:rPr>
          <w:rFonts w:hint="eastAsia"/>
        </w:rPr>
        <w:t>手術を合わせて不妊手術（再手術等を防止するための耳先カット手術を含む。）</w:t>
      </w:r>
      <w:r w:rsidR="00D24B93">
        <w:rPr>
          <w:rFonts w:hint="eastAsia"/>
        </w:rPr>
        <w:t>と</w:t>
      </w:r>
      <w:r w:rsidR="0064106B" w:rsidRPr="006E6660">
        <w:rPr>
          <w:rFonts w:hint="eastAsia"/>
        </w:rPr>
        <w:t>いう。</w:t>
      </w:r>
    </w:p>
    <w:p w14:paraId="75A121B2" w14:textId="4E5EE638" w:rsidR="0064106B" w:rsidRDefault="00980B7D" w:rsidP="001E73C9">
      <w:pPr>
        <w:pStyle w:val="Default"/>
        <w:ind w:leftChars="100" w:left="900" w:hangingChars="300" w:hanging="720"/>
      </w:pPr>
      <w:r>
        <w:rPr>
          <w:rFonts w:hint="eastAsia"/>
        </w:rPr>
        <w:t>（５）</w:t>
      </w:r>
      <w:r w:rsidR="001E73C9">
        <w:rPr>
          <w:rFonts w:hint="eastAsia"/>
        </w:rPr>
        <w:t xml:space="preserve">　</w:t>
      </w:r>
      <w:r w:rsidR="0064106B" w:rsidRPr="006E6660">
        <w:rPr>
          <w:rFonts w:hint="eastAsia"/>
        </w:rPr>
        <w:t>多頭飼育崩壊現場</w:t>
      </w:r>
      <w:r>
        <w:rPr>
          <w:rFonts w:hint="eastAsia"/>
        </w:rPr>
        <w:t xml:space="preserve">　</w:t>
      </w:r>
      <w:r w:rsidR="0064106B" w:rsidRPr="006E6660">
        <w:rPr>
          <w:rFonts w:hint="eastAsia"/>
        </w:rPr>
        <w:t>ペットの動物を多頭飼育した飼い主が、無秩序な飼い方による異常繁殖の末に飼育不可能となった現場をいう。</w:t>
      </w:r>
    </w:p>
    <w:p w14:paraId="24674C4D" w14:textId="77777777" w:rsidR="00980B7D" w:rsidRPr="00980B7D" w:rsidRDefault="00980B7D" w:rsidP="0064106B">
      <w:pPr>
        <w:pStyle w:val="Default"/>
      </w:pPr>
    </w:p>
    <w:p w14:paraId="4196A1C6" w14:textId="77777777" w:rsidR="0064106B" w:rsidRPr="006E6660" w:rsidRDefault="0064106B" w:rsidP="0064106B">
      <w:pPr>
        <w:pStyle w:val="Default"/>
      </w:pPr>
      <w:r w:rsidRPr="006E6660">
        <w:rPr>
          <w:rFonts w:hint="eastAsia"/>
        </w:rPr>
        <w:t>（交付対象）</w:t>
      </w:r>
    </w:p>
    <w:p w14:paraId="4AC9095D" w14:textId="7AE156BE" w:rsidR="0064106B" w:rsidRPr="006E6660" w:rsidRDefault="0064106B" w:rsidP="001E73C9">
      <w:pPr>
        <w:pStyle w:val="Default"/>
        <w:ind w:left="240" w:hangingChars="100" w:hanging="240"/>
      </w:pPr>
      <w:r w:rsidRPr="006E6660">
        <w:rPr>
          <w:rFonts w:hint="eastAsia"/>
        </w:rPr>
        <w:t>第３条</w:t>
      </w:r>
      <w:r w:rsidR="00325511" w:rsidRPr="006E6660">
        <w:rPr>
          <w:rFonts w:hint="eastAsia"/>
        </w:rPr>
        <w:t xml:space="preserve">　</w:t>
      </w:r>
      <w:r w:rsidRPr="006E6660">
        <w:rPr>
          <w:rFonts w:hint="eastAsia"/>
        </w:rPr>
        <w:t>チケットの交付を受けることができる者は、次の各号のいずれかに該当する者とする。</w:t>
      </w:r>
    </w:p>
    <w:p w14:paraId="4D742DA4" w14:textId="0EF45F29" w:rsidR="001E73C9" w:rsidRDefault="00980B7D" w:rsidP="001B55CE">
      <w:pPr>
        <w:pStyle w:val="Default"/>
        <w:ind w:leftChars="100" w:left="900" w:rightChars="-45" w:right="-81" w:hangingChars="300" w:hanging="720"/>
      </w:pPr>
      <w:r>
        <w:rPr>
          <w:rFonts w:hint="eastAsia"/>
        </w:rPr>
        <w:t>（１）</w:t>
      </w:r>
      <w:r w:rsidR="001E73C9">
        <w:rPr>
          <w:rFonts w:hint="eastAsia"/>
        </w:rPr>
        <w:t xml:space="preserve">　</w:t>
      </w:r>
      <w:r>
        <w:rPr>
          <w:rFonts w:hint="eastAsia"/>
        </w:rPr>
        <w:t>町</w:t>
      </w:r>
      <w:r w:rsidR="0064106B" w:rsidRPr="006E6660">
        <w:rPr>
          <w:rFonts w:hint="eastAsia"/>
        </w:rPr>
        <w:t>内に生息する飼い主のいない猫に不妊手術を施し、地域猫活動を行うことができる者。</w:t>
      </w:r>
    </w:p>
    <w:p w14:paraId="5D85D638" w14:textId="21F50EB0" w:rsidR="00E84BD7" w:rsidRDefault="00980B7D" w:rsidP="001E73C9">
      <w:pPr>
        <w:pStyle w:val="Default"/>
        <w:ind w:leftChars="100" w:left="900" w:hangingChars="300" w:hanging="720"/>
      </w:pPr>
      <w:r>
        <w:rPr>
          <w:rFonts w:hint="eastAsia"/>
        </w:rPr>
        <w:t>（２）</w:t>
      </w:r>
      <w:r w:rsidR="001E73C9">
        <w:rPr>
          <w:rFonts w:hint="eastAsia"/>
        </w:rPr>
        <w:t xml:space="preserve">　</w:t>
      </w:r>
      <w:r>
        <w:rPr>
          <w:rFonts w:hint="eastAsia"/>
        </w:rPr>
        <w:t>町</w:t>
      </w:r>
      <w:r w:rsidR="0064106B" w:rsidRPr="006E6660">
        <w:rPr>
          <w:rFonts w:hint="eastAsia"/>
        </w:rPr>
        <w:t>内の多頭飼育崩壊現場等</w:t>
      </w:r>
      <w:r>
        <w:rPr>
          <w:rFonts w:hint="eastAsia"/>
        </w:rPr>
        <w:t>において</w:t>
      </w:r>
      <w:r w:rsidR="0064106B" w:rsidRPr="006E6660">
        <w:rPr>
          <w:rFonts w:hint="eastAsia"/>
        </w:rPr>
        <w:t>、地域の公衆衛生上特に</w:t>
      </w:r>
      <w:r>
        <w:rPr>
          <w:rFonts w:hint="eastAsia"/>
        </w:rPr>
        <w:t>町</w:t>
      </w:r>
      <w:r w:rsidR="0064106B" w:rsidRPr="006E6660">
        <w:rPr>
          <w:rFonts w:hint="eastAsia"/>
        </w:rPr>
        <w:t>が必要であると認める場合であって、猫に不妊手術を施し、その後の適切な管理ができる者。</w:t>
      </w:r>
    </w:p>
    <w:p w14:paraId="050D846D" w14:textId="039EDB4D" w:rsidR="00DA069C" w:rsidRPr="00876B38" w:rsidRDefault="00DA069C" w:rsidP="00DA069C">
      <w:pPr>
        <w:pStyle w:val="Default"/>
        <w:ind w:leftChars="100" w:left="900" w:hangingChars="300" w:hanging="720"/>
        <w:rPr>
          <w:color w:val="auto"/>
        </w:rPr>
      </w:pPr>
      <w:r w:rsidRPr="00876B38">
        <w:rPr>
          <w:rFonts w:hint="eastAsia"/>
          <w:color w:val="auto"/>
        </w:rPr>
        <w:t>（３）　チケットを利用した不妊手術に関連して生じた事故について一切の責任を負う事を</w:t>
      </w:r>
      <w:r w:rsidR="00967949" w:rsidRPr="00876B38">
        <w:rPr>
          <w:rFonts w:hint="eastAsia"/>
          <w:color w:val="auto"/>
        </w:rPr>
        <w:t>承諾</w:t>
      </w:r>
      <w:r w:rsidRPr="00876B38">
        <w:rPr>
          <w:rFonts w:hint="eastAsia"/>
          <w:color w:val="auto"/>
        </w:rPr>
        <w:t>した者。</w:t>
      </w:r>
    </w:p>
    <w:p w14:paraId="08547150" w14:textId="50BC253E" w:rsidR="001B55CE" w:rsidRPr="00876B38" w:rsidRDefault="001B55CE" w:rsidP="001E73C9">
      <w:pPr>
        <w:pStyle w:val="Default"/>
        <w:ind w:leftChars="100" w:left="900" w:hangingChars="300" w:hanging="720"/>
        <w:rPr>
          <w:color w:val="auto"/>
        </w:rPr>
      </w:pPr>
      <w:r w:rsidRPr="00876B38">
        <w:rPr>
          <w:rFonts w:hint="eastAsia"/>
          <w:color w:val="auto"/>
        </w:rPr>
        <w:t>（</w:t>
      </w:r>
      <w:r w:rsidR="00DA069C" w:rsidRPr="00876B38">
        <w:rPr>
          <w:rFonts w:hint="eastAsia"/>
          <w:color w:val="auto"/>
        </w:rPr>
        <w:t>４</w:t>
      </w:r>
      <w:r w:rsidRPr="00876B38">
        <w:rPr>
          <w:rFonts w:hint="eastAsia"/>
          <w:color w:val="auto"/>
        </w:rPr>
        <w:t>）　地域猫活動について地域住民に対して理解と協力が得られるよう努めることができる者。</w:t>
      </w:r>
    </w:p>
    <w:p w14:paraId="5A182D38" w14:textId="77777777" w:rsidR="00980B7D" w:rsidRPr="00876B38" w:rsidRDefault="00980B7D" w:rsidP="00E84BD7">
      <w:pPr>
        <w:pStyle w:val="Default"/>
        <w:rPr>
          <w:color w:val="auto"/>
        </w:rPr>
      </w:pPr>
    </w:p>
    <w:p w14:paraId="72781043" w14:textId="4CF811C2" w:rsidR="00E84BD7" w:rsidRPr="006E6660" w:rsidRDefault="00E84BD7" w:rsidP="00E84BD7">
      <w:pPr>
        <w:pStyle w:val="Default"/>
      </w:pPr>
      <w:r w:rsidRPr="006E6660">
        <w:rPr>
          <w:rFonts w:hint="eastAsia"/>
        </w:rPr>
        <w:t>（交付対象</w:t>
      </w:r>
      <w:r w:rsidR="00876B38">
        <w:rPr>
          <w:rFonts w:hint="eastAsia"/>
        </w:rPr>
        <w:t>外</w:t>
      </w:r>
      <w:r w:rsidRPr="006E6660">
        <w:rPr>
          <w:rFonts w:hint="eastAsia"/>
        </w:rPr>
        <w:t>）</w:t>
      </w:r>
    </w:p>
    <w:p w14:paraId="0314C617" w14:textId="54B23150" w:rsidR="00E84BD7" w:rsidRDefault="00E84BD7" w:rsidP="001B55CE">
      <w:pPr>
        <w:pStyle w:val="Default"/>
        <w:ind w:left="240" w:hangingChars="100" w:hanging="240"/>
      </w:pPr>
      <w:r w:rsidRPr="006E6660">
        <w:rPr>
          <w:rFonts w:hint="eastAsia"/>
        </w:rPr>
        <w:t>第４条</w:t>
      </w:r>
      <w:r w:rsidR="00325511" w:rsidRPr="006E6660">
        <w:rPr>
          <w:rFonts w:hint="eastAsia"/>
        </w:rPr>
        <w:t xml:space="preserve">　</w:t>
      </w:r>
      <w:r w:rsidRPr="006E6660">
        <w:rPr>
          <w:rFonts w:hint="eastAsia"/>
        </w:rPr>
        <w:t>次の各号に掲げる猫について、チケットを利用しようとする者は、交付の対象としない。</w:t>
      </w:r>
    </w:p>
    <w:p w14:paraId="531AAF24" w14:textId="0F9694AC" w:rsidR="00881FDC" w:rsidRPr="006E6660" w:rsidRDefault="00881FDC" w:rsidP="001B55CE">
      <w:pPr>
        <w:pStyle w:val="Default"/>
        <w:ind w:firstLineChars="100" w:firstLine="240"/>
      </w:pPr>
      <w:r>
        <w:rPr>
          <w:rFonts w:hint="eastAsia"/>
        </w:rPr>
        <w:t>（１）</w:t>
      </w:r>
      <w:r w:rsidR="001B55CE">
        <w:rPr>
          <w:rFonts w:hint="eastAsia"/>
        </w:rPr>
        <w:t xml:space="preserve">　</w:t>
      </w:r>
      <w:r>
        <w:rPr>
          <w:rFonts w:hint="eastAsia"/>
        </w:rPr>
        <w:t>里親に出す</w:t>
      </w:r>
      <w:r w:rsidR="00D24B93">
        <w:rPr>
          <w:rFonts w:hint="eastAsia"/>
        </w:rPr>
        <w:t>予定</w:t>
      </w:r>
      <w:r>
        <w:rPr>
          <w:rFonts w:hint="eastAsia"/>
        </w:rPr>
        <w:t>の飼い主のいない猫</w:t>
      </w:r>
    </w:p>
    <w:p w14:paraId="3E4568D0" w14:textId="1ED2477A" w:rsidR="00E84BD7" w:rsidRPr="006E6660" w:rsidRDefault="00980B7D" w:rsidP="001B55CE">
      <w:pPr>
        <w:pStyle w:val="Default"/>
        <w:ind w:firstLineChars="100" w:firstLine="240"/>
      </w:pPr>
      <w:r>
        <w:rPr>
          <w:rFonts w:hint="eastAsia"/>
        </w:rPr>
        <w:t>（</w:t>
      </w:r>
      <w:r w:rsidR="00881FDC">
        <w:rPr>
          <w:rFonts w:hint="eastAsia"/>
        </w:rPr>
        <w:t>２</w:t>
      </w:r>
      <w:r>
        <w:rPr>
          <w:rFonts w:hint="eastAsia"/>
        </w:rPr>
        <w:t>）</w:t>
      </w:r>
      <w:r w:rsidR="001B55CE">
        <w:rPr>
          <w:rFonts w:hint="eastAsia"/>
        </w:rPr>
        <w:t xml:space="preserve">　</w:t>
      </w:r>
      <w:r w:rsidR="00E84BD7" w:rsidRPr="006E6660">
        <w:rPr>
          <w:rFonts w:hint="eastAsia"/>
        </w:rPr>
        <w:t>飼い猫にする予定の飼い主のいない猫</w:t>
      </w:r>
    </w:p>
    <w:p w14:paraId="07D2CFF4" w14:textId="73609919" w:rsidR="00E84BD7" w:rsidRPr="00876B38" w:rsidRDefault="00980B7D" w:rsidP="001B55CE">
      <w:pPr>
        <w:pStyle w:val="Default"/>
        <w:ind w:firstLineChars="100" w:firstLine="240"/>
        <w:rPr>
          <w:color w:val="auto"/>
        </w:rPr>
      </w:pPr>
      <w:r w:rsidRPr="00876B38">
        <w:rPr>
          <w:rFonts w:hint="eastAsia"/>
          <w:color w:val="auto"/>
        </w:rPr>
        <w:t>（</w:t>
      </w:r>
      <w:r w:rsidR="00881FDC" w:rsidRPr="00876B38">
        <w:rPr>
          <w:rFonts w:hint="eastAsia"/>
          <w:color w:val="auto"/>
        </w:rPr>
        <w:t>３</w:t>
      </w:r>
      <w:r w:rsidRPr="00876B38">
        <w:rPr>
          <w:rFonts w:hint="eastAsia"/>
          <w:color w:val="auto"/>
        </w:rPr>
        <w:t>）</w:t>
      </w:r>
      <w:r w:rsidR="001B55CE" w:rsidRPr="00876B38">
        <w:rPr>
          <w:rFonts w:hint="eastAsia"/>
          <w:color w:val="auto"/>
        </w:rPr>
        <w:t xml:space="preserve">　当初は</w:t>
      </w:r>
      <w:r w:rsidR="00E84BD7" w:rsidRPr="00876B38">
        <w:rPr>
          <w:rFonts w:hint="eastAsia"/>
          <w:color w:val="auto"/>
        </w:rPr>
        <w:t>飼い主のいなかった猫で、現在は飼い主のいる猫</w:t>
      </w:r>
    </w:p>
    <w:p w14:paraId="1211A89C" w14:textId="393FE362" w:rsidR="00DA069C" w:rsidRDefault="001B55CE" w:rsidP="00DA069C">
      <w:pPr>
        <w:pStyle w:val="Default"/>
        <w:ind w:left="960" w:hangingChars="400" w:hanging="960"/>
        <w:rPr>
          <w:color w:val="auto"/>
        </w:rPr>
      </w:pPr>
      <w:r w:rsidRPr="00876B38">
        <w:rPr>
          <w:rFonts w:hint="eastAsia"/>
          <w:color w:val="auto"/>
        </w:rPr>
        <w:t xml:space="preserve">　（</w:t>
      </w:r>
      <w:r w:rsidR="007238DE">
        <w:rPr>
          <w:rFonts w:hint="eastAsia"/>
          <w:color w:val="auto"/>
        </w:rPr>
        <w:t>４</w:t>
      </w:r>
      <w:r w:rsidRPr="00876B38">
        <w:rPr>
          <w:rFonts w:hint="eastAsia"/>
          <w:color w:val="auto"/>
        </w:rPr>
        <w:t>）　他の住民</w:t>
      </w:r>
      <w:r w:rsidR="00DA069C" w:rsidRPr="00876B38">
        <w:rPr>
          <w:rFonts w:hint="eastAsia"/>
          <w:color w:val="auto"/>
        </w:rPr>
        <w:t>等</w:t>
      </w:r>
      <w:r w:rsidRPr="00876B38">
        <w:rPr>
          <w:rFonts w:hint="eastAsia"/>
          <w:color w:val="auto"/>
        </w:rPr>
        <w:t>との間で</w:t>
      </w:r>
      <w:r w:rsidR="00DA069C" w:rsidRPr="00876B38">
        <w:rPr>
          <w:rFonts w:hint="eastAsia"/>
          <w:color w:val="auto"/>
        </w:rPr>
        <w:t>地域猫活動に関してトラブルとなり、その原因に</w:t>
      </w:r>
      <w:r w:rsidR="00DA069C" w:rsidRPr="00876B38">
        <w:rPr>
          <w:rFonts w:hint="eastAsia"/>
          <w:color w:val="auto"/>
        </w:rPr>
        <w:lastRenderedPageBreak/>
        <w:t>ついて改善の見込みが無いと判断される者。</w:t>
      </w:r>
    </w:p>
    <w:p w14:paraId="70929150" w14:textId="2A4E068B" w:rsidR="00A30ADC" w:rsidRPr="006E6660" w:rsidRDefault="00A30ADC" w:rsidP="00A30ADC">
      <w:pPr>
        <w:pStyle w:val="Default"/>
        <w:ind w:firstLineChars="100" w:firstLine="240"/>
      </w:pPr>
      <w:r>
        <w:rPr>
          <w:rFonts w:hint="eastAsia"/>
        </w:rPr>
        <w:t>（</w:t>
      </w:r>
      <w:r w:rsidR="007238DE">
        <w:rPr>
          <w:rFonts w:hint="eastAsia"/>
        </w:rPr>
        <w:t>５</w:t>
      </w:r>
      <w:r>
        <w:rPr>
          <w:rFonts w:hint="eastAsia"/>
        </w:rPr>
        <w:t xml:space="preserve">）　</w:t>
      </w:r>
      <w:r w:rsidR="007238DE">
        <w:rPr>
          <w:rFonts w:hint="eastAsia"/>
        </w:rPr>
        <w:t>町が</w:t>
      </w:r>
      <w:r w:rsidRPr="006E6660">
        <w:rPr>
          <w:rFonts w:hint="eastAsia"/>
        </w:rPr>
        <w:t>チケットの</w:t>
      </w:r>
      <w:r>
        <w:rPr>
          <w:rFonts w:hint="eastAsia"/>
        </w:rPr>
        <w:t>利用</w:t>
      </w:r>
      <w:r w:rsidR="007238DE">
        <w:rPr>
          <w:rFonts w:hint="eastAsia"/>
        </w:rPr>
        <w:t>を</w:t>
      </w:r>
      <w:r w:rsidRPr="006E6660">
        <w:rPr>
          <w:rFonts w:hint="eastAsia"/>
        </w:rPr>
        <w:t>適当と認められない</w:t>
      </w:r>
      <w:r w:rsidR="007238DE">
        <w:rPr>
          <w:rFonts w:hint="eastAsia"/>
        </w:rPr>
        <w:t>場合</w:t>
      </w:r>
    </w:p>
    <w:p w14:paraId="0EBC804C" w14:textId="77777777" w:rsidR="00A30ADC" w:rsidRPr="00A30ADC" w:rsidRDefault="00A30ADC" w:rsidP="00DA069C">
      <w:pPr>
        <w:pStyle w:val="Default"/>
        <w:ind w:left="960" w:hangingChars="400" w:hanging="960"/>
        <w:rPr>
          <w:color w:val="auto"/>
        </w:rPr>
      </w:pPr>
    </w:p>
    <w:p w14:paraId="7CD419B6" w14:textId="71F52BDD" w:rsidR="00E84BD7" w:rsidRPr="006E6660" w:rsidRDefault="00E84BD7" w:rsidP="00E84BD7">
      <w:pPr>
        <w:pStyle w:val="Default"/>
      </w:pPr>
      <w:r w:rsidRPr="006E6660">
        <w:rPr>
          <w:rFonts w:hint="eastAsia"/>
        </w:rPr>
        <w:t>（申請）</w:t>
      </w:r>
    </w:p>
    <w:p w14:paraId="6FEB5E77" w14:textId="5BDE3F27" w:rsidR="00E84BD7" w:rsidRDefault="00E84BD7" w:rsidP="00DA069C">
      <w:pPr>
        <w:pStyle w:val="Default"/>
        <w:ind w:left="240" w:hangingChars="100" w:hanging="240"/>
      </w:pPr>
      <w:r w:rsidRPr="006E6660">
        <w:rPr>
          <w:rFonts w:hint="eastAsia"/>
        </w:rPr>
        <w:t>第５条</w:t>
      </w:r>
      <w:r w:rsidR="00325511" w:rsidRPr="006E6660">
        <w:rPr>
          <w:rFonts w:hint="eastAsia"/>
        </w:rPr>
        <w:t xml:space="preserve">　</w:t>
      </w:r>
      <w:r w:rsidRPr="006E6660">
        <w:rPr>
          <w:rFonts w:hint="eastAsia"/>
        </w:rPr>
        <w:t>チケットの交付を受けようとする者は、</w:t>
      </w:r>
      <w:bookmarkStart w:id="1" w:name="_Hlk56002268"/>
      <w:r w:rsidRPr="006E6660">
        <w:rPr>
          <w:rFonts w:hint="eastAsia"/>
        </w:rPr>
        <w:t>不妊手術の実施前にさくらねこ無料不妊手術チケット</w:t>
      </w:r>
      <w:r w:rsidR="00EC54F0">
        <w:rPr>
          <w:rFonts w:hint="eastAsia"/>
        </w:rPr>
        <w:t>交付</w:t>
      </w:r>
      <w:r w:rsidRPr="006E6660">
        <w:rPr>
          <w:rFonts w:hint="eastAsia"/>
        </w:rPr>
        <w:t>申請書（様式第１号）</w:t>
      </w:r>
      <w:bookmarkEnd w:id="1"/>
      <w:r w:rsidRPr="006E6660">
        <w:rPr>
          <w:rFonts w:hint="eastAsia"/>
        </w:rPr>
        <w:t>により</w:t>
      </w:r>
      <w:r w:rsidR="00325511" w:rsidRPr="006E6660">
        <w:rPr>
          <w:rFonts w:hint="eastAsia"/>
        </w:rPr>
        <w:t>町</w:t>
      </w:r>
      <w:r w:rsidRPr="006E6660">
        <w:rPr>
          <w:rFonts w:hint="eastAsia"/>
        </w:rPr>
        <w:t>に申請するものとする。</w:t>
      </w:r>
    </w:p>
    <w:p w14:paraId="6DDE5A71" w14:textId="77777777" w:rsidR="00312862" w:rsidRPr="006E6660" w:rsidRDefault="00312862" w:rsidP="00E84BD7">
      <w:pPr>
        <w:pStyle w:val="Default"/>
      </w:pPr>
    </w:p>
    <w:p w14:paraId="3393E51B" w14:textId="77777777" w:rsidR="00E84BD7" w:rsidRPr="006E6660" w:rsidRDefault="00E84BD7" w:rsidP="00E84BD7">
      <w:pPr>
        <w:pStyle w:val="Default"/>
      </w:pPr>
      <w:r w:rsidRPr="006E6660">
        <w:rPr>
          <w:rFonts w:hint="eastAsia"/>
        </w:rPr>
        <w:t>（決定及び通知）</w:t>
      </w:r>
    </w:p>
    <w:p w14:paraId="4BC9099C" w14:textId="7829AABC" w:rsidR="00E84BD7" w:rsidRDefault="00E84BD7" w:rsidP="00DA069C">
      <w:pPr>
        <w:pStyle w:val="Default"/>
        <w:ind w:left="240" w:hangingChars="100" w:hanging="240"/>
      </w:pPr>
      <w:r w:rsidRPr="006E6660">
        <w:rPr>
          <w:rFonts w:hint="eastAsia"/>
        </w:rPr>
        <w:t>第６条</w:t>
      </w:r>
      <w:r w:rsidR="00325511" w:rsidRPr="006E6660">
        <w:rPr>
          <w:rFonts w:hint="eastAsia"/>
        </w:rPr>
        <w:t xml:space="preserve">　町</w:t>
      </w:r>
      <w:r w:rsidRPr="006E6660">
        <w:rPr>
          <w:rFonts w:hint="eastAsia"/>
        </w:rPr>
        <w:t>は、前</w:t>
      </w:r>
      <w:r w:rsidR="00312862">
        <w:rPr>
          <w:rFonts w:hint="eastAsia"/>
        </w:rPr>
        <w:t>条</w:t>
      </w:r>
      <w:r w:rsidRPr="006E6660">
        <w:rPr>
          <w:rFonts w:hint="eastAsia"/>
        </w:rPr>
        <w:t>の規定による申請があったときは、その内容を審査し、チケットの交付が適当であると認めるときは、</w:t>
      </w:r>
      <w:bookmarkStart w:id="2" w:name="_Hlk56002286"/>
      <w:r w:rsidRPr="006E6660">
        <w:rPr>
          <w:rFonts w:hint="eastAsia"/>
        </w:rPr>
        <w:t>さくらねこ無料不妊手術チケット交付決定通知書（様式第２号）</w:t>
      </w:r>
      <w:bookmarkEnd w:id="2"/>
      <w:r w:rsidRPr="006E6660">
        <w:rPr>
          <w:rFonts w:hint="eastAsia"/>
        </w:rPr>
        <w:t>により通知するものとする。</w:t>
      </w:r>
    </w:p>
    <w:p w14:paraId="73608B69" w14:textId="77777777" w:rsidR="00312862" w:rsidRPr="00312862" w:rsidRDefault="00312862" w:rsidP="00E84BD7">
      <w:pPr>
        <w:pStyle w:val="Default"/>
      </w:pPr>
    </w:p>
    <w:p w14:paraId="7A82867A" w14:textId="77777777" w:rsidR="00E84BD7" w:rsidRPr="006E6660" w:rsidRDefault="00E84BD7" w:rsidP="00E84BD7">
      <w:pPr>
        <w:pStyle w:val="Default"/>
      </w:pPr>
      <w:r w:rsidRPr="006E6660">
        <w:rPr>
          <w:rFonts w:hint="eastAsia"/>
        </w:rPr>
        <w:t>（交付決定の取消し及びチケットの返還）</w:t>
      </w:r>
    </w:p>
    <w:p w14:paraId="6C43C590" w14:textId="0EE6D32C" w:rsidR="00DA069C" w:rsidRDefault="00E84BD7" w:rsidP="00DA069C">
      <w:pPr>
        <w:pStyle w:val="Default"/>
        <w:ind w:left="240" w:hangingChars="100" w:hanging="240"/>
      </w:pPr>
      <w:r w:rsidRPr="006E6660">
        <w:rPr>
          <w:rFonts w:hint="eastAsia"/>
        </w:rPr>
        <w:t>第７条</w:t>
      </w:r>
      <w:r w:rsidR="00325511" w:rsidRPr="006E6660">
        <w:rPr>
          <w:rFonts w:hint="eastAsia"/>
        </w:rPr>
        <w:t xml:space="preserve">　町</w:t>
      </w:r>
      <w:r w:rsidRPr="006E6660">
        <w:rPr>
          <w:rFonts w:hint="eastAsia"/>
        </w:rPr>
        <w:t>は、前条の規定によりチケットの交付決定を受けた者が次の各号のいずれかに該当するときは、</w:t>
      </w:r>
      <w:bookmarkStart w:id="3" w:name="_Hlk56002307"/>
      <w:r w:rsidRPr="006E6660">
        <w:rPr>
          <w:rFonts w:hint="eastAsia"/>
        </w:rPr>
        <w:t>さくらねこ無料不妊手術チケット交付決定取消</w:t>
      </w:r>
      <w:r w:rsidR="00881FDC">
        <w:rPr>
          <w:rFonts w:hint="eastAsia"/>
        </w:rPr>
        <w:t>し</w:t>
      </w:r>
      <w:r w:rsidRPr="006E6660">
        <w:rPr>
          <w:rFonts w:hint="eastAsia"/>
        </w:rPr>
        <w:t>及びチケット返還通知書（様式第３号）</w:t>
      </w:r>
      <w:bookmarkEnd w:id="3"/>
      <w:r w:rsidRPr="006E6660">
        <w:rPr>
          <w:rFonts w:hint="eastAsia"/>
        </w:rPr>
        <w:t>により通知するものとする。</w:t>
      </w:r>
    </w:p>
    <w:p w14:paraId="40809832" w14:textId="0D8CC3E4" w:rsidR="00DA069C" w:rsidRPr="00876B38" w:rsidRDefault="00DA069C" w:rsidP="00DA069C">
      <w:pPr>
        <w:pStyle w:val="Default"/>
        <w:ind w:leftChars="100" w:left="180"/>
        <w:rPr>
          <w:color w:val="auto"/>
        </w:rPr>
      </w:pPr>
      <w:r w:rsidRPr="00876B38">
        <w:rPr>
          <w:rFonts w:hint="eastAsia"/>
          <w:color w:val="auto"/>
        </w:rPr>
        <w:t>（１）　チケットの利用方法が著しく不適当と認められるとき。</w:t>
      </w:r>
    </w:p>
    <w:p w14:paraId="205B8358" w14:textId="0895C677" w:rsidR="00DA069C" w:rsidRPr="00876B38" w:rsidRDefault="00DA069C" w:rsidP="00DA069C">
      <w:pPr>
        <w:pStyle w:val="Default"/>
        <w:ind w:leftChars="100" w:left="900" w:hangingChars="300" w:hanging="720"/>
        <w:rPr>
          <w:color w:val="auto"/>
        </w:rPr>
      </w:pPr>
      <w:r w:rsidRPr="00876B38">
        <w:rPr>
          <w:rFonts w:hint="eastAsia"/>
          <w:color w:val="auto"/>
        </w:rPr>
        <w:t>（２）　その他町が交付決定の取り消し及びチケットの返還が必要と認めたとき。</w:t>
      </w:r>
    </w:p>
    <w:p w14:paraId="1FBFD9A3" w14:textId="41B2655D" w:rsidR="00E84BD7" w:rsidRPr="006E6660" w:rsidRDefault="00E84BD7" w:rsidP="00DA069C">
      <w:pPr>
        <w:pStyle w:val="Default"/>
        <w:ind w:left="240" w:hangingChars="100" w:hanging="240"/>
      </w:pPr>
      <w:r w:rsidRPr="006E6660">
        <w:rPr>
          <w:rFonts w:hint="eastAsia"/>
        </w:rPr>
        <w:t>２</w:t>
      </w:r>
      <w:r w:rsidR="00325511" w:rsidRPr="006E6660">
        <w:rPr>
          <w:rFonts w:hint="eastAsia"/>
        </w:rPr>
        <w:t xml:space="preserve">　町</w:t>
      </w:r>
      <w:r w:rsidRPr="006E6660">
        <w:rPr>
          <w:rFonts w:hint="eastAsia"/>
        </w:rPr>
        <w:t>は、前項の規定による通知をした場合において、チケットの交付決定の全部又は一部を取り消し、チケットの返還を求めることができる。</w:t>
      </w:r>
    </w:p>
    <w:p w14:paraId="1E576351" w14:textId="77777777" w:rsidR="00312862" w:rsidRPr="00312862" w:rsidRDefault="00312862" w:rsidP="00E84BD7">
      <w:pPr>
        <w:pStyle w:val="Default"/>
      </w:pPr>
    </w:p>
    <w:p w14:paraId="4A933DAD" w14:textId="77777777" w:rsidR="00E84BD7" w:rsidRPr="006E6660" w:rsidRDefault="00E84BD7" w:rsidP="00E84BD7">
      <w:pPr>
        <w:pStyle w:val="Default"/>
      </w:pPr>
      <w:r w:rsidRPr="006E6660">
        <w:rPr>
          <w:rFonts w:hint="eastAsia"/>
        </w:rPr>
        <w:t>（活動報告）</w:t>
      </w:r>
    </w:p>
    <w:p w14:paraId="0DB1E20E" w14:textId="60C2949D" w:rsidR="00E84BD7" w:rsidRDefault="00E84BD7" w:rsidP="00DA069C">
      <w:pPr>
        <w:pStyle w:val="Default"/>
        <w:ind w:left="240" w:hangingChars="100" w:hanging="240"/>
      </w:pPr>
      <w:r w:rsidRPr="006E6660">
        <w:rPr>
          <w:rFonts w:hint="eastAsia"/>
        </w:rPr>
        <w:t>第８条</w:t>
      </w:r>
      <w:r w:rsidR="00325511" w:rsidRPr="006E6660">
        <w:rPr>
          <w:rFonts w:hint="eastAsia"/>
        </w:rPr>
        <w:t xml:space="preserve">　</w:t>
      </w:r>
      <w:r w:rsidRPr="006E6660">
        <w:rPr>
          <w:rFonts w:hint="eastAsia"/>
        </w:rPr>
        <w:t>チケットを利用した者は、不妊手術を施した</w:t>
      </w:r>
      <w:r w:rsidR="00DA069C" w:rsidRPr="00876B38">
        <w:rPr>
          <w:rFonts w:hint="eastAsia"/>
          <w:color w:val="auto"/>
        </w:rPr>
        <w:t>後</w:t>
      </w:r>
      <w:r w:rsidRPr="006E6660">
        <w:rPr>
          <w:rFonts w:hint="eastAsia"/>
        </w:rPr>
        <w:t>、速やかに</w:t>
      </w:r>
      <w:bookmarkStart w:id="4" w:name="_Hlk56002346"/>
      <w:r w:rsidRPr="006E6660">
        <w:rPr>
          <w:rFonts w:hint="eastAsia"/>
        </w:rPr>
        <w:t>さくらねこ無料不妊手術チケット利用報告書（様式第４号）</w:t>
      </w:r>
      <w:bookmarkEnd w:id="4"/>
      <w:r w:rsidRPr="006E6660">
        <w:rPr>
          <w:rFonts w:hint="eastAsia"/>
        </w:rPr>
        <w:t>により</w:t>
      </w:r>
      <w:r w:rsidR="00325511" w:rsidRPr="006E6660">
        <w:rPr>
          <w:rFonts w:hint="eastAsia"/>
        </w:rPr>
        <w:t>町</w:t>
      </w:r>
      <w:r w:rsidRPr="006E6660">
        <w:rPr>
          <w:rFonts w:hint="eastAsia"/>
        </w:rPr>
        <w:t>に報告するとともに、有効期限内に利用しなかった</w:t>
      </w:r>
      <w:r w:rsidRPr="00876B38">
        <w:rPr>
          <w:rFonts w:hint="eastAsia"/>
          <w:color w:val="auto"/>
        </w:rPr>
        <w:t>チケット</w:t>
      </w:r>
      <w:r w:rsidR="00DA069C" w:rsidRPr="00876B38">
        <w:rPr>
          <w:rFonts w:hint="eastAsia"/>
          <w:color w:val="auto"/>
        </w:rPr>
        <w:t>を町に</w:t>
      </w:r>
      <w:r w:rsidRPr="00876B38">
        <w:rPr>
          <w:rFonts w:hint="eastAsia"/>
          <w:color w:val="auto"/>
        </w:rPr>
        <w:t>返却するものとする</w:t>
      </w:r>
      <w:r w:rsidRPr="006E6660">
        <w:rPr>
          <w:rFonts w:hint="eastAsia"/>
        </w:rPr>
        <w:t>。</w:t>
      </w:r>
    </w:p>
    <w:p w14:paraId="56A1691B" w14:textId="77777777" w:rsidR="00312862" w:rsidRPr="006E6660" w:rsidRDefault="00312862" w:rsidP="00E84BD7">
      <w:pPr>
        <w:pStyle w:val="Default"/>
      </w:pPr>
    </w:p>
    <w:p w14:paraId="7C39DC25" w14:textId="77777777" w:rsidR="00E84BD7" w:rsidRPr="006E6660" w:rsidRDefault="00E84BD7" w:rsidP="00E84BD7">
      <w:pPr>
        <w:pStyle w:val="Default"/>
      </w:pPr>
      <w:r w:rsidRPr="006E6660">
        <w:rPr>
          <w:rFonts w:hint="eastAsia"/>
        </w:rPr>
        <w:t>（免責）</w:t>
      </w:r>
    </w:p>
    <w:p w14:paraId="52BF65F6" w14:textId="23CC3270" w:rsidR="00E84BD7" w:rsidRDefault="00E84BD7" w:rsidP="00DA069C">
      <w:pPr>
        <w:pStyle w:val="Default"/>
        <w:ind w:left="240" w:hangingChars="100" w:hanging="240"/>
      </w:pPr>
      <w:r w:rsidRPr="006E6660">
        <w:rPr>
          <w:rFonts w:hint="eastAsia"/>
        </w:rPr>
        <w:t>第９条</w:t>
      </w:r>
      <w:r w:rsidR="00325511" w:rsidRPr="006E6660">
        <w:rPr>
          <w:rFonts w:hint="eastAsia"/>
        </w:rPr>
        <w:t xml:space="preserve">　町</w:t>
      </w:r>
      <w:r w:rsidRPr="006E6660">
        <w:rPr>
          <w:rFonts w:hint="eastAsia"/>
        </w:rPr>
        <w:t>は、飼い主のいない猫に対する不妊手術に</w:t>
      </w:r>
      <w:r w:rsidR="00312862">
        <w:rPr>
          <w:rFonts w:hint="eastAsia"/>
        </w:rPr>
        <w:t>関連</w:t>
      </w:r>
      <w:r w:rsidRPr="006E6660">
        <w:rPr>
          <w:rFonts w:hint="eastAsia"/>
        </w:rPr>
        <w:t>して生じた事故について一切の責任を負わないものとする。</w:t>
      </w:r>
    </w:p>
    <w:p w14:paraId="1028C1E4" w14:textId="77777777" w:rsidR="00312862" w:rsidRPr="00312862" w:rsidRDefault="00312862" w:rsidP="00E84BD7">
      <w:pPr>
        <w:pStyle w:val="Default"/>
      </w:pPr>
    </w:p>
    <w:p w14:paraId="2F720DB1" w14:textId="681DE0BB" w:rsidR="0064106B" w:rsidRPr="006E6660" w:rsidRDefault="00E84BD7" w:rsidP="00325511">
      <w:pPr>
        <w:pStyle w:val="Default"/>
      </w:pPr>
      <w:r w:rsidRPr="006E6660">
        <w:rPr>
          <w:rFonts w:hint="eastAsia"/>
        </w:rPr>
        <w:t>（その他）</w:t>
      </w:r>
    </w:p>
    <w:p w14:paraId="5FCF15F8" w14:textId="6BB7BFA3" w:rsidR="00325511" w:rsidRPr="006E6660" w:rsidRDefault="00325511" w:rsidP="00E84BD7">
      <w:pPr>
        <w:rPr>
          <w:sz w:val="24"/>
          <w:szCs w:val="24"/>
        </w:rPr>
      </w:pPr>
      <w:r w:rsidRPr="006E6660">
        <w:rPr>
          <w:rFonts w:hint="eastAsia"/>
          <w:sz w:val="24"/>
          <w:szCs w:val="24"/>
        </w:rPr>
        <w:t>第１０条</w:t>
      </w:r>
      <w:r w:rsidR="00312862">
        <w:rPr>
          <w:rFonts w:hint="eastAsia"/>
          <w:sz w:val="24"/>
          <w:szCs w:val="24"/>
        </w:rPr>
        <w:t xml:space="preserve">　</w:t>
      </w:r>
      <w:r w:rsidRPr="006E6660">
        <w:rPr>
          <w:rFonts w:hint="eastAsia"/>
          <w:sz w:val="24"/>
          <w:szCs w:val="24"/>
        </w:rPr>
        <w:t>この要領に定めるもののほか必要な事項は、町が別に定める。</w:t>
      </w:r>
    </w:p>
    <w:p w14:paraId="4CD22ADA" w14:textId="35C2C96F" w:rsidR="00325511" w:rsidRPr="006E6660" w:rsidRDefault="00325511" w:rsidP="00E84BD7">
      <w:pPr>
        <w:rPr>
          <w:sz w:val="24"/>
          <w:szCs w:val="24"/>
        </w:rPr>
      </w:pPr>
    </w:p>
    <w:p w14:paraId="706F2D43" w14:textId="742857DA" w:rsidR="00325511" w:rsidRPr="006E6660" w:rsidRDefault="00325511" w:rsidP="00E84BD7">
      <w:pPr>
        <w:rPr>
          <w:sz w:val="24"/>
          <w:szCs w:val="24"/>
        </w:rPr>
      </w:pPr>
    </w:p>
    <w:p w14:paraId="6665DFF0" w14:textId="77777777" w:rsidR="00325511" w:rsidRPr="006E6660" w:rsidRDefault="00325511" w:rsidP="00E84BD7">
      <w:pPr>
        <w:rPr>
          <w:sz w:val="24"/>
          <w:szCs w:val="24"/>
        </w:rPr>
      </w:pPr>
    </w:p>
    <w:p w14:paraId="4124D8D0" w14:textId="77777777" w:rsidR="00325511" w:rsidRPr="006E6660" w:rsidRDefault="00325511" w:rsidP="00325511">
      <w:pPr>
        <w:pStyle w:val="Default"/>
      </w:pPr>
      <w:r w:rsidRPr="006E6660">
        <w:rPr>
          <w:rFonts w:hint="eastAsia"/>
        </w:rPr>
        <w:t>附則</w:t>
      </w:r>
    </w:p>
    <w:p w14:paraId="78627B8E" w14:textId="053F99AB" w:rsidR="00325511" w:rsidRPr="006E6660" w:rsidRDefault="00325511" w:rsidP="00325511">
      <w:pPr>
        <w:rPr>
          <w:sz w:val="24"/>
          <w:szCs w:val="24"/>
        </w:rPr>
      </w:pPr>
      <w:r w:rsidRPr="007576C8">
        <w:rPr>
          <w:rFonts w:hint="eastAsia"/>
          <w:sz w:val="24"/>
          <w:szCs w:val="24"/>
        </w:rPr>
        <w:t>この要領は、令和</w:t>
      </w:r>
      <w:r w:rsidR="00D24B93" w:rsidRPr="007576C8">
        <w:rPr>
          <w:rFonts w:hint="eastAsia"/>
          <w:sz w:val="24"/>
          <w:szCs w:val="24"/>
        </w:rPr>
        <w:t>３</w:t>
      </w:r>
      <w:r w:rsidRPr="007576C8">
        <w:rPr>
          <w:rFonts w:hint="eastAsia"/>
          <w:sz w:val="24"/>
          <w:szCs w:val="24"/>
        </w:rPr>
        <w:t>年</w:t>
      </w:r>
      <w:r w:rsidR="00D24B93" w:rsidRPr="007576C8">
        <w:rPr>
          <w:rFonts w:hint="eastAsia"/>
          <w:sz w:val="24"/>
          <w:szCs w:val="24"/>
        </w:rPr>
        <w:t>４</w:t>
      </w:r>
      <w:r w:rsidRPr="007576C8">
        <w:rPr>
          <w:rFonts w:hint="eastAsia"/>
          <w:sz w:val="24"/>
          <w:szCs w:val="24"/>
        </w:rPr>
        <w:t>月</w:t>
      </w:r>
      <w:r w:rsidR="00D24B93" w:rsidRPr="007576C8">
        <w:rPr>
          <w:rFonts w:hint="eastAsia"/>
          <w:sz w:val="24"/>
          <w:szCs w:val="24"/>
        </w:rPr>
        <w:t>１</w:t>
      </w:r>
      <w:r w:rsidRPr="007576C8">
        <w:rPr>
          <w:rFonts w:hint="eastAsia"/>
          <w:sz w:val="24"/>
          <w:szCs w:val="24"/>
        </w:rPr>
        <w:t>日から施行する。</w:t>
      </w:r>
    </w:p>
    <w:p w14:paraId="7C36762E" w14:textId="025E5817" w:rsidR="00693CEA" w:rsidRDefault="00693CEA" w:rsidP="0069655E">
      <w:pPr>
        <w:widowControl/>
        <w:jc w:val="left"/>
      </w:pPr>
    </w:p>
    <w:sectPr w:rsidR="00693CEA" w:rsidSect="001337DB">
      <w:pgSz w:w="11906" w:h="16838" w:code="9"/>
      <w:pgMar w:top="1669" w:right="1441" w:bottom="1701" w:left="1616" w:header="720" w:footer="72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FFF77" w14:textId="77777777" w:rsidR="00570F28" w:rsidRDefault="00570F28" w:rsidP="00DD193C">
      <w:r>
        <w:separator/>
      </w:r>
    </w:p>
  </w:endnote>
  <w:endnote w:type="continuationSeparator" w:id="0">
    <w:p w14:paraId="2A03DF8A" w14:textId="77777777" w:rsidR="00570F28" w:rsidRDefault="00570F28" w:rsidP="00DD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9EA7B" w14:textId="77777777" w:rsidR="00570F28" w:rsidRDefault="00570F28" w:rsidP="00DD193C">
      <w:r>
        <w:separator/>
      </w:r>
    </w:p>
  </w:footnote>
  <w:footnote w:type="continuationSeparator" w:id="0">
    <w:p w14:paraId="4BE46363" w14:textId="77777777" w:rsidR="00570F28" w:rsidRDefault="00570F28" w:rsidP="00DD1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7167"/>
    <w:multiLevelType w:val="hybridMultilevel"/>
    <w:tmpl w:val="3A10CF86"/>
    <w:lvl w:ilvl="0" w:tplc="A3768B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23D46"/>
    <w:multiLevelType w:val="hybridMultilevel"/>
    <w:tmpl w:val="D018A2C2"/>
    <w:lvl w:ilvl="0" w:tplc="0C207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A55F8"/>
    <w:multiLevelType w:val="hybridMultilevel"/>
    <w:tmpl w:val="628C0D94"/>
    <w:lvl w:ilvl="0" w:tplc="67F69F9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6D17EB"/>
    <w:multiLevelType w:val="hybridMultilevel"/>
    <w:tmpl w:val="270C575A"/>
    <w:lvl w:ilvl="0" w:tplc="31DE9A2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3E183A"/>
    <w:multiLevelType w:val="hybridMultilevel"/>
    <w:tmpl w:val="458ECDD4"/>
    <w:lvl w:ilvl="0" w:tplc="133A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ED32A3"/>
    <w:multiLevelType w:val="hybridMultilevel"/>
    <w:tmpl w:val="AA343242"/>
    <w:lvl w:ilvl="0" w:tplc="D7568F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93576E"/>
    <w:multiLevelType w:val="hybridMultilevel"/>
    <w:tmpl w:val="7954FA30"/>
    <w:lvl w:ilvl="0" w:tplc="E918FE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0B0E15"/>
    <w:multiLevelType w:val="hybridMultilevel"/>
    <w:tmpl w:val="E00A7F18"/>
    <w:lvl w:ilvl="0" w:tplc="73D2B470">
      <w:start w:val="1"/>
      <w:numFmt w:val="decimalFullWidth"/>
      <w:lvlText w:val="%1．"/>
      <w:lvlJc w:val="left"/>
      <w:pPr>
        <w:ind w:left="720" w:hanging="720"/>
      </w:pPr>
      <w:rPr>
        <w:rFonts w:hint="default"/>
      </w:rPr>
    </w:lvl>
    <w:lvl w:ilvl="1" w:tplc="49CA25D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3"/>
  </w:num>
  <w:num w:numId="4">
    <w:abstractNumId w:val="5"/>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6E"/>
    <w:rsid w:val="000C5B5F"/>
    <w:rsid w:val="000E770B"/>
    <w:rsid w:val="00114C63"/>
    <w:rsid w:val="001337DB"/>
    <w:rsid w:val="00151C38"/>
    <w:rsid w:val="001A2636"/>
    <w:rsid w:val="001B55CE"/>
    <w:rsid w:val="001C32A0"/>
    <w:rsid w:val="001E73C9"/>
    <w:rsid w:val="00312862"/>
    <w:rsid w:val="00325511"/>
    <w:rsid w:val="003A20D0"/>
    <w:rsid w:val="004D68DD"/>
    <w:rsid w:val="004E5438"/>
    <w:rsid w:val="00525F69"/>
    <w:rsid w:val="00570F28"/>
    <w:rsid w:val="006260C4"/>
    <w:rsid w:val="0064106B"/>
    <w:rsid w:val="00643BFC"/>
    <w:rsid w:val="00693CEA"/>
    <w:rsid w:val="0069655E"/>
    <w:rsid w:val="006A38D1"/>
    <w:rsid w:val="006E6660"/>
    <w:rsid w:val="007238DE"/>
    <w:rsid w:val="00732C01"/>
    <w:rsid w:val="007576C8"/>
    <w:rsid w:val="007B6681"/>
    <w:rsid w:val="008167CC"/>
    <w:rsid w:val="00862184"/>
    <w:rsid w:val="00876B38"/>
    <w:rsid w:val="00881FDC"/>
    <w:rsid w:val="008833CE"/>
    <w:rsid w:val="008B3CEC"/>
    <w:rsid w:val="008E0200"/>
    <w:rsid w:val="00967949"/>
    <w:rsid w:val="00980B7D"/>
    <w:rsid w:val="00A30ADC"/>
    <w:rsid w:val="00A37E7A"/>
    <w:rsid w:val="00B73C8C"/>
    <w:rsid w:val="00BE18DB"/>
    <w:rsid w:val="00C71B49"/>
    <w:rsid w:val="00C85032"/>
    <w:rsid w:val="00D12E7B"/>
    <w:rsid w:val="00D24B93"/>
    <w:rsid w:val="00D329A8"/>
    <w:rsid w:val="00DA069C"/>
    <w:rsid w:val="00DC0071"/>
    <w:rsid w:val="00DD193C"/>
    <w:rsid w:val="00E05C81"/>
    <w:rsid w:val="00E36BFC"/>
    <w:rsid w:val="00E81848"/>
    <w:rsid w:val="00E84BD7"/>
    <w:rsid w:val="00EB14C2"/>
    <w:rsid w:val="00EC54F0"/>
    <w:rsid w:val="00FD0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89313B"/>
  <w15:chartTrackingRefBased/>
  <w15:docId w15:val="{EE74243B-C1AE-4071-93AC-EFB16756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C81"/>
    <w:pPr>
      <w:widowControl w:val="0"/>
      <w:jc w:val="both"/>
    </w:pPr>
    <w:rPr>
      <w:rFonts w:ascii="Courier New" w:eastAsia="ＭＳ 明朝" w:hAnsi="Courier New"/>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106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D193C"/>
    <w:pPr>
      <w:tabs>
        <w:tab w:val="center" w:pos="4252"/>
        <w:tab w:val="right" w:pos="8504"/>
      </w:tabs>
      <w:snapToGrid w:val="0"/>
    </w:pPr>
  </w:style>
  <w:style w:type="character" w:customStyle="1" w:styleId="a4">
    <w:name w:val="ヘッダー (文字)"/>
    <w:basedOn w:val="a0"/>
    <w:link w:val="a3"/>
    <w:uiPriority w:val="99"/>
    <w:rsid w:val="00DD193C"/>
    <w:rPr>
      <w:rFonts w:ascii="Courier New" w:eastAsia="ＭＳ 明朝" w:hAnsi="Courier New"/>
      <w:sz w:val="18"/>
      <w:szCs w:val="18"/>
    </w:rPr>
  </w:style>
  <w:style w:type="paragraph" w:styleId="a5">
    <w:name w:val="footer"/>
    <w:basedOn w:val="a"/>
    <w:link w:val="a6"/>
    <w:uiPriority w:val="99"/>
    <w:unhideWhenUsed/>
    <w:rsid w:val="00DD193C"/>
    <w:pPr>
      <w:tabs>
        <w:tab w:val="center" w:pos="4252"/>
        <w:tab w:val="right" w:pos="8504"/>
      </w:tabs>
      <w:snapToGrid w:val="0"/>
    </w:pPr>
  </w:style>
  <w:style w:type="character" w:customStyle="1" w:styleId="a6">
    <w:name w:val="フッター (文字)"/>
    <w:basedOn w:val="a0"/>
    <w:link w:val="a5"/>
    <w:uiPriority w:val="99"/>
    <w:rsid w:val="00DD193C"/>
    <w:rPr>
      <w:rFonts w:ascii="Courier New" w:eastAsia="ＭＳ 明朝" w:hAnsi="Courier New"/>
      <w:sz w:val="18"/>
      <w:szCs w:val="18"/>
    </w:rPr>
  </w:style>
  <w:style w:type="paragraph" w:styleId="a7">
    <w:name w:val="Note Heading"/>
    <w:basedOn w:val="a"/>
    <w:next w:val="a"/>
    <w:link w:val="a8"/>
    <w:uiPriority w:val="99"/>
    <w:unhideWhenUsed/>
    <w:rsid w:val="00693CEA"/>
    <w:pPr>
      <w:jc w:val="center"/>
    </w:pPr>
    <w:rPr>
      <w:rFonts w:ascii="ＭＳ 明朝" w:hAnsiTheme="minorHAnsi"/>
      <w:kern w:val="0"/>
      <w:sz w:val="22"/>
      <w:szCs w:val="22"/>
    </w:rPr>
  </w:style>
  <w:style w:type="character" w:customStyle="1" w:styleId="a8">
    <w:name w:val="記 (文字)"/>
    <w:basedOn w:val="a0"/>
    <w:link w:val="a7"/>
    <w:uiPriority w:val="99"/>
    <w:rsid w:val="00693CEA"/>
    <w:rPr>
      <w:rFonts w:ascii="ＭＳ 明朝" w:eastAsia="ＭＳ 明朝"/>
      <w:kern w:val="0"/>
      <w:sz w:val="22"/>
    </w:rPr>
  </w:style>
  <w:style w:type="paragraph" w:styleId="a9">
    <w:name w:val="Closing"/>
    <w:basedOn w:val="a"/>
    <w:link w:val="aa"/>
    <w:uiPriority w:val="99"/>
    <w:unhideWhenUsed/>
    <w:rsid w:val="00693CEA"/>
    <w:pPr>
      <w:jc w:val="right"/>
    </w:pPr>
    <w:rPr>
      <w:rFonts w:ascii="ＭＳ 明朝" w:hAnsiTheme="minorHAnsi"/>
      <w:kern w:val="0"/>
      <w:sz w:val="22"/>
      <w:szCs w:val="22"/>
    </w:rPr>
  </w:style>
  <w:style w:type="character" w:customStyle="1" w:styleId="aa">
    <w:name w:val="結語 (文字)"/>
    <w:basedOn w:val="a0"/>
    <w:link w:val="a9"/>
    <w:uiPriority w:val="99"/>
    <w:rsid w:val="00693CEA"/>
    <w:rPr>
      <w:rFonts w:ascii="ＭＳ 明朝" w:eastAsia="ＭＳ 明朝"/>
      <w:kern w:val="0"/>
      <w:sz w:val="22"/>
    </w:rPr>
  </w:style>
  <w:style w:type="paragraph" w:styleId="ab">
    <w:name w:val="List Paragraph"/>
    <w:basedOn w:val="a"/>
    <w:uiPriority w:val="34"/>
    <w:qFormat/>
    <w:rsid w:val="00D329A8"/>
    <w:pPr>
      <w:ind w:leftChars="400" w:left="840"/>
    </w:pPr>
  </w:style>
  <w:style w:type="character" w:styleId="ac">
    <w:name w:val="Hyperlink"/>
    <w:basedOn w:val="a0"/>
    <w:uiPriority w:val="99"/>
    <w:unhideWhenUsed/>
    <w:rsid w:val="008833CE"/>
    <w:rPr>
      <w:color w:val="0563C1" w:themeColor="hyperlink"/>
      <w:u w:val="single"/>
    </w:rPr>
  </w:style>
  <w:style w:type="character" w:styleId="ad">
    <w:name w:val="Unresolved Mention"/>
    <w:basedOn w:val="a0"/>
    <w:uiPriority w:val="99"/>
    <w:semiHidden/>
    <w:unhideWhenUsed/>
    <w:rsid w:val="00883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77541">
      <w:bodyDiv w:val="1"/>
      <w:marLeft w:val="0"/>
      <w:marRight w:val="0"/>
      <w:marTop w:val="0"/>
      <w:marBottom w:val="0"/>
      <w:divBdr>
        <w:top w:val="none" w:sz="0" w:space="0" w:color="auto"/>
        <w:left w:val="none" w:sz="0" w:space="0" w:color="auto"/>
        <w:bottom w:val="none" w:sz="0" w:space="0" w:color="auto"/>
        <w:right w:val="none" w:sz="0" w:space="0" w:color="auto"/>
      </w:divBdr>
    </w:div>
    <w:div w:id="160730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古谷 彩夏</dc:creator>
  <cp:keywords/>
  <dc:description/>
  <cp:lastModifiedBy>古谷 彩夏</cp:lastModifiedBy>
  <cp:revision>6</cp:revision>
  <cp:lastPrinted>2021-02-08T01:32:00Z</cp:lastPrinted>
  <dcterms:created xsi:type="dcterms:W3CDTF">2021-02-08T00:28:00Z</dcterms:created>
  <dcterms:modified xsi:type="dcterms:W3CDTF">2021-03-19T05:21:00Z</dcterms:modified>
</cp:coreProperties>
</file>